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DA" w:rsidRDefault="00EE4B50" w:rsidP="000E409F">
      <w:pPr>
        <w:spacing w:after="0" w:line="240" w:lineRule="auto"/>
        <w:jc w:val="both"/>
        <w:rPr>
          <w:rFonts w:ascii="Times New Roman"/>
          <w:b/>
          <w:sz w:val="28"/>
          <w:szCs w:val="28"/>
          <w:lang w:val="id-ID"/>
        </w:rPr>
      </w:pPr>
      <w:r w:rsidRPr="006D7FC4">
        <w:rPr>
          <w:rFonts w:ascii="Times New Roman"/>
          <w:b/>
          <w:sz w:val="28"/>
          <w:szCs w:val="28"/>
        </w:rPr>
        <w:t xml:space="preserve">INTERAKSI SOSIAL SISWA AUTIS KELAS IV SD </w:t>
      </w:r>
    </w:p>
    <w:p w:rsidR="00B65EA7" w:rsidRPr="000E409F" w:rsidRDefault="00B65EA7" w:rsidP="000E409F">
      <w:pPr>
        <w:spacing w:after="0" w:line="240" w:lineRule="auto"/>
        <w:jc w:val="both"/>
        <w:rPr>
          <w:rFonts w:ascii="Times New Roman"/>
          <w:b/>
          <w:sz w:val="24"/>
          <w:szCs w:val="24"/>
          <w:lang w:val="id-ID"/>
        </w:rPr>
      </w:pPr>
    </w:p>
    <w:p w:rsidR="00EE4B50" w:rsidRPr="00A363E6" w:rsidRDefault="0046013B" w:rsidP="000E409F">
      <w:pPr>
        <w:pStyle w:val="NormalWeb"/>
        <w:shd w:val="clear" w:color="auto" w:fill="FFFFFF"/>
        <w:spacing w:before="0" w:beforeAutospacing="0" w:after="240" w:afterAutospacing="0"/>
        <w:jc w:val="both"/>
        <w:rPr>
          <w:b/>
          <w:i/>
          <w:color w:val="000000"/>
        </w:rPr>
      </w:pPr>
      <w:r w:rsidRPr="00A363E6">
        <w:rPr>
          <w:b/>
          <w:i/>
          <w:color w:val="000000"/>
        </w:rPr>
        <w:t xml:space="preserve">SOCIAL INTERACTION OF THE FOURTH GRADE STUDENTS WITH AUTISM </w:t>
      </w:r>
    </w:p>
    <w:p w:rsidR="00EE4B50" w:rsidRDefault="00EE4B50" w:rsidP="000E409F">
      <w:pPr>
        <w:spacing w:after="0" w:line="240" w:lineRule="auto"/>
        <w:jc w:val="both"/>
        <w:rPr>
          <w:rStyle w:val="Hyperlink"/>
          <w:rFonts w:ascii="Times New Roman"/>
          <w:lang w:val="id-ID"/>
        </w:rPr>
      </w:pPr>
      <w:r w:rsidRPr="000E409F">
        <w:rPr>
          <w:rFonts w:ascii="Times New Roman"/>
        </w:rPr>
        <w:t xml:space="preserve">Oleh: Francisca Mega Berlian, pgsd/psd, </w:t>
      </w:r>
      <w:hyperlink r:id="rId9" w:history="1">
        <w:r w:rsidRPr="000E409F">
          <w:rPr>
            <w:rStyle w:val="Hyperlink"/>
            <w:rFonts w:ascii="Times New Roman"/>
          </w:rPr>
          <w:t>megafrancisca@</w:t>
        </w:r>
        <w:bookmarkStart w:id="0" w:name="_GoBack"/>
        <w:bookmarkEnd w:id="0"/>
        <w:r w:rsidRPr="000E409F">
          <w:rPr>
            <w:rStyle w:val="Hyperlink"/>
            <w:rFonts w:ascii="Times New Roman"/>
          </w:rPr>
          <w:t>yahoo.com</w:t>
        </w:r>
      </w:hyperlink>
    </w:p>
    <w:p w:rsidR="000E409F" w:rsidRPr="000E409F" w:rsidRDefault="000E409F" w:rsidP="000E409F">
      <w:pPr>
        <w:spacing w:after="0" w:line="240" w:lineRule="auto"/>
        <w:jc w:val="both"/>
        <w:rPr>
          <w:rStyle w:val="Hyperlink"/>
          <w:rFonts w:ascii="Times New Roman"/>
          <w:lang w:val="id-ID"/>
        </w:rPr>
      </w:pPr>
    </w:p>
    <w:p w:rsidR="005B67F2" w:rsidRDefault="005B67F2" w:rsidP="000E409F">
      <w:pPr>
        <w:spacing w:after="0" w:line="240" w:lineRule="auto"/>
        <w:jc w:val="both"/>
        <w:rPr>
          <w:rStyle w:val="Hyperlink"/>
          <w:rFonts w:ascii="Times New Roman"/>
          <w:b/>
          <w:color w:val="auto"/>
          <w:u w:val="none"/>
          <w:lang w:val="id-ID"/>
        </w:rPr>
      </w:pPr>
      <w:r w:rsidRPr="000E409F">
        <w:rPr>
          <w:rStyle w:val="Hyperlink"/>
          <w:rFonts w:ascii="Times New Roman"/>
          <w:b/>
          <w:color w:val="auto"/>
          <w:u w:val="none"/>
        </w:rPr>
        <w:t>Abstrak</w:t>
      </w:r>
    </w:p>
    <w:p w:rsidR="000E409F" w:rsidRPr="000E409F" w:rsidRDefault="000E409F" w:rsidP="000E409F">
      <w:pPr>
        <w:spacing w:after="0" w:line="240" w:lineRule="auto"/>
        <w:jc w:val="both"/>
        <w:rPr>
          <w:rStyle w:val="Hyperlink"/>
          <w:rFonts w:ascii="Times New Roman"/>
          <w:b/>
          <w:color w:val="auto"/>
          <w:u w:val="none"/>
          <w:lang w:val="id-ID"/>
        </w:rPr>
      </w:pPr>
    </w:p>
    <w:p w:rsidR="00327BBE" w:rsidRPr="000E409F" w:rsidRDefault="001F1EE0" w:rsidP="000E409F">
      <w:pPr>
        <w:spacing w:after="0" w:line="240" w:lineRule="auto"/>
        <w:ind w:firstLine="567"/>
        <w:contextualSpacing/>
        <w:jc w:val="both"/>
        <w:rPr>
          <w:rFonts w:ascii="Times New Roman" w:eastAsiaTheme="minorHAnsi"/>
        </w:rPr>
      </w:pPr>
      <w:proofErr w:type="gramStart"/>
      <w:r w:rsidRPr="000E409F">
        <w:rPr>
          <w:rStyle w:val="Hyperlink"/>
          <w:rFonts w:ascii="Times New Roman"/>
          <w:color w:val="auto"/>
          <w:u w:val="none"/>
        </w:rPr>
        <w:t>Penelitian ini bertujuan untuk mendeskripsikan interaksi sosial siswa autis kelas IV SD N Gadingan.</w:t>
      </w:r>
      <w:proofErr w:type="gramEnd"/>
      <w:r w:rsidRPr="000E409F">
        <w:rPr>
          <w:rStyle w:val="Hyperlink"/>
          <w:rFonts w:ascii="Times New Roman"/>
          <w:color w:val="auto"/>
          <w:u w:val="none"/>
        </w:rPr>
        <w:t xml:space="preserve"> </w:t>
      </w:r>
      <w:proofErr w:type="gramStart"/>
      <w:r w:rsidRPr="000E409F">
        <w:rPr>
          <w:rStyle w:val="Hyperlink"/>
          <w:rFonts w:ascii="Times New Roman"/>
          <w:color w:val="auto"/>
          <w:u w:val="none"/>
        </w:rPr>
        <w:t>Penelitian ini merupakan penelitian deskriptif kualitatif.</w:t>
      </w:r>
      <w:proofErr w:type="gramEnd"/>
      <w:r w:rsidRPr="000E409F">
        <w:rPr>
          <w:rStyle w:val="Hyperlink"/>
          <w:rFonts w:ascii="Times New Roman"/>
          <w:color w:val="auto"/>
          <w:u w:val="none"/>
        </w:rPr>
        <w:t xml:space="preserve"> </w:t>
      </w:r>
      <w:proofErr w:type="gramStart"/>
      <w:r w:rsidRPr="000E409F">
        <w:rPr>
          <w:rStyle w:val="Hyperlink"/>
          <w:rFonts w:ascii="Times New Roman"/>
          <w:color w:val="auto"/>
          <w:u w:val="none"/>
        </w:rPr>
        <w:t>Subjek dalam penelitian ini adalah seorang siswa autis kelas IV</w:t>
      </w:r>
      <w:r w:rsidR="007753C3" w:rsidRPr="000E409F">
        <w:rPr>
          <w:rStyle w:val="Hyperlink"/>
          <w:rFonts w:ascii="Times New Roman"/>
          <w:color w:val="auto"/>
          <w:u w:val="none"/>
        </w:rPr>
        <w:t xml:space="preserve"> berinisial AFF</w:t>
      </w:r>
      <w:r w:rsidRPr="000E409F">
        <w:rPr>
          <w:rStyle w:val="Hyperlink"/>
          <w:rFonts w:ascii="Times New Roman"/>
          <w:color w:val="auto"/>
          <w:u w:val="none"/>
        </w:rPr>
        <w:t>.</w:t>
      </w:r>
      <w:proofErr w:type="gramEnd"/>
      <w:r w:rsidRPr="000E409F">
        <w:rPr>
          <w:rStyle w:val="Hyperlink"/>
          <w:rFonts w:ascii="Times New Roman"/>
          <w:color w:val="auto"/>
          <w:u w:val="none"/>
        </w:rPr>
        <w:t xml:space="preserve"> </w:t>
      </w:r>
      <w:proofErr w:type="gramStart"/>
      <w:r w:rsidRPr="000E409F">
        <w:rPr>
          <w:rStyle w:val="Hyperlink"/>
          <w:rFonts w:ascii="Times New Roman"/>
          <w:color w:val="auto"/>
          <w:u w:val="none"/>
        </w:rPr>
        <w:t>Teknik pengumpulan data menggunakan observasi dan wawancara.</w:t>
      </w:r>
      <w:proofErr w:type="gramEnd"/>
      <w:r w:rsidRPr="000E409F">
        <w:rPr>
          <w:rStyle w:val="Hyperlink"/>
          <w:rFonts w:ascii="Times New Roman"/>
          <w:color w:val="auto"/>
          <w:u w:val="none"/>
        </w:rPr>
        <w:t xml:space="preserve"> </w:t>
      </w:r>
      <w:proofErr w:type="gramStart"/>
      <w:r w:rsidRPr="000E409F">
        <w:rPr>
          <w:rStyle w:val="Hyperlink"/>
          <w:rFonts w:ascii="Times New Roman"/>
          <w:color w:val="auto"/>
          <w:u w:val="none"/>
        </w:rPr>
        <w:t>Teknik analisis data meliputi reduksi data, penyajian data, dan penarikan kesimpulan.</w:t>
      </w:r>
      <w:proofErr w:type="gramEnd"/>
      <w:r w:rsidRPr="000E409F">
        <w:rPr>
          <w:rStyle w:val="Hyperlink"/>
          <w:rFonts w:ascii="Times New Roman"/>
          <w:color w:val="auto"/>
          <w:u w:val="none"/>
        </w:rPr>
        <w:t xml:space="preserve"> </w:t>
      </w:r>
      <w:proofErr w:type="gramStart"/>
      <w:r w:rsidRPr="000E409F">
        <w:rPr>
          <w:rStyle w:val="Hyperlink"/>
          <w:rFonts w:ascii="Times New Roman"/>
          <w:color w:val="auto"/>
          <w:u w:val="none"/>
        </w:rPr>
        <w:t>Uji keabsahan data menggunakan triangulasi teknik dan triangulasi sumber.</w:t>
      </w:r>
      <w:proofErr w:type="gramEnd"/>
      <w:r w:rsidRPr="000E409F">
        <w:rPr>
          <w:rStyle w:val="Hyperlink"/>
          <w:rFonts w:ascii="Times New Roman"/>
          <w:color w:val="auto"/>
          <w:u w:val="none"/>
        </w:rPr>
        <w:t xml:space="preserve"> </w:t>
      </w:r>
      <w:r w:rsidR="00327BBE" w:rsidRPr="000E409F">
        <w:rPr>
          <w:rStyle w:val="Hyperlink"/>
          <w:rFonts w:ascii="Times New Roman"/>
          <w:color w:val="auto"/>
          <w:u w:val="none"/>
        </w:rPr>
        <w:t xml:space="preserve">Hasil penelitian menunjukkan bahwa interaksi sosial siswa autis adalah: (1) siswa autis memberikan respon saat di panggil; (2) siswa autis bisa melakukan kontak mata sekilas; (3) </w:t>
      </w:r>
      <w:r w:rsidR="00327BBE" w:rsidRPr="000E409F">
        <w:rPr>
          <w:rFonts w:ascii="Times New Roman" w:eastAsiaTheme="minorHAnsi"/>
        </w:rPr>
        <w:t>Siswa autis selalu menyendiri dan tidak berminat untuk bergabung dengan orang lain; (4) siswa autis tidak pernah bermain dengan orang lain maupun bermain sendiri; (5) siswa autis bisa mengekspresikan diri sesuai perasaan yang dialaminya,; (6) siswa autis tidak bisa memahami ekspresi yang ditunjukkan oleh orang lain; (7) siswa autis mengutarakan kebutuhannya melalui perbuatan dan kata-kata sederhana.</w:t>
      </w:r>
    </w:p>
    <w:p w:rsidR="00327BBE" w:rsidRPr="000E409F" w:rsidRDefault="00327BBE" w:rsidP="000E409F">
      <w:pPr>
        <w:spacing w:after="0" w:line="240" w:lineRule="auto"/>
        <w:ind w:firstLine="851"/>
        <w:contextualSpacing/>
        <w:jc w:val="both"/>
        <w:rPr>
          <w:rFonts w:ascii="Times New Roman" w:eastAsiaTheme="minorHAnsi"/>
        </w:rPr>
      </w:pPr>
    </w:p>
    <w:p w:rsidR="00327BBE" w:rsidRPr="000E409F" w:rsidRDefault="00327BBE" w:rsidP="000E409F">
      <w:pPr>
        <w:spacing w:after="0" w:line="240" w:lineRule="auto"/>
        <w:contextualSpacing/>
        <w:jc w:val="both"/>
        <w:rPr>
          <w:rFonts w:ascii="Times New Roman" w:eastAsiaTheme="minorHAnsi"/>
          <w:lang w:val="id-ID"/>
        </w:rPr>
      </w:pPr>
      <w:r w:rsidRPr="000E409F">
        <w:rPr>
          <w:rFonts w:ascii="Times New Roman" w:eastAsiaTheme="minorHAnsi"/>
        </w:rPr>
        <w:t>Kata Kunci: interaksi sosial, siswa autis</w:t>
      </w:r>
    </w:p>
    <w:p w:rsidR="00B65EA7" w:rsidRPr="000E409F" w:rsidRDefault="00B65EA7" w:rsidP="000E409F">
      <w:pPr>
        <w:spacing w:after="0" w:line="240" w:lineRule="auto"/>
        <w:contextualSpacing/>
        <w:jc w:val="both"/>
        <w:rPr>
          <w:rFonts w:ascii="Times New Roman" w:eastAsiaTheme="minorHAnsi"/>
          <w:lang w:val="id-ID"/>
        </w:rPr>
      </w:pPr>
    </w:p>
    <w:p w:rsidR="00B65EA7" w:rsidRPr="000E409F" w:rsidRDefault="00B65EA7" w:rsidP="000E409F">
      <w:pPr>
        <w:spacing w:after="0" w:line="240" w:lineRule="auto"/>
        <w:contextualSpacing/>
        <w:jc w:val="both"/>
        <w:rPr>
          <w:rFonts w:ascii="Times New Roman" w:eastAsiaTheme="minorHAnsi"/>
          <w:b/>
          <w:i/>
          <w:lang w:val="id-ID"/>
        </w:rPr>
      </w:pPr>
      <w:r w:rsidRPr="000E409F">
        <w:rPr>
          <w:rFonts w:ascii="Times New Roman" w:eastAsiaTheme="minorHAnsi"/>
          <w:b/>
          <w:i/>
          <w:lang w:val="id-ID"/>
        </w:rPr>
        <w:t>Abstract</w:t>
      </w:r>
    </w:p>
    <w:p w:rsidR="00B65EA7" w:rsidRPr="000E409F" w:rsidRDefault="00B65EA7" w:rsidP="000E409F">
      <w:pPr>
        <w:spacing w:after="0" w:line="240" w:lineRule="auto"/>
        <w:contextualSpacing/>
        <w:jc w:val="both"/>
        <w:rPr>
          <w:rFonts w:ascii="Times New Roman" w:eastAsiaTheme="minorHAnsi"/>
          <w:b/>
          <w:i/>
          <w:lang w:val="id-ID"/>
        </w:rPr>
      </w:pPr>
    </w:p>
    <w:p w:rsidR="008F69B6" w:rsidRPr="000E409F" w:rsidRDefault="008F69B6" w:rsidP="000E409F">
      <w:pPr>
        <w:shd w:val="clear" w:color="auto" w:fill="FFFFFF"/>
        <w:spacing w:after="0" w:line="240" w:lineRule="auto"/>
        <w:ind w:firstLine="567"/>
        <w:jc w:val="both"/>
        <w:rPr>
          <w:rFonts w:ascii="Times New Roman"/>
          <w:i/>
          <w:color w:val="000000"/>
        </w:rPr>
      </w:pPr>
      <w:r w:rsidRPr="000E409F">
        <w:rPr>
          <w:rFonts w:ascii="Times New Roman"/>
          <w:i/>
          <w:color w:val="000000"/>
          <w:shd w:val="clear" w:color="auto" w:fill="FFFFFF"/>
        </w:rPr>
        <w:t>This study aims</w:t>
      </w:r>
      <w:r w:rsidR="00E4721F" w:rsidRPr="000E409F">
        <w:rPr>
          <w:rFonts w:ascii="Times New Roman"/>
          <w:i/>
          <w:color w:val="000000"/>
          <w:shd w:val="clear" w:color="auto" w:fill="FFFFFF"/>
        </w:rPr>
        <w:t xml:space="preserve"> to describe the social interaction of a fourth grade student with autism in SD N Gadingan, Wates subdistrict, Kulon Progo district. The study was a descriptive qualitative approach. The subject of this research was the fourth grade student with autistm, who was called by the researcher AFF. The data collection techniques were done using observation and interview, which included data reduction, data presentation, and conclusion. In testing the validity of the data, the researcher used triangulation techniques and triangulation of sources. </w:t>
      </w:r>
      <w:r w:rsidRPr="000E409F">
        <w:rPr>
          <w:rFonts w:ascii="Times New Roman"/>
          <w:i/>
          <w:color w:val="000000"/>
        </w:rPr>
        <w:t>The results shows that social interaction of students with autism are as follows: (1) the students with autism give a very simple response when he is called; (2) the students with autism can make eye contact at a glance; (3) the tudents with autism are always alone and in no mood to join the others; (4) the students with autism do not ever play with others or pby himself; (5) students with autism can  express himself in accordance feelings he experienced; (6) students with autism can not understand the expression shown by others; (7) students with autism express their needs through deeds and simple words.</w:t>
      </w:r>
    </w:p>
    <w:p w:rsidR="00E4721F" w:rsidRPr="000E409F" w:rsidRDefault="00E4721F" w:rsidP="000E409F">
      <w:pPr>
        <w:pStyle w:val="NormalWeb"/>
        <w:shd w:val="clear" w:color="auto" w:fill="FFFFFF"/>
        <w:spacing w:before="0" w:beforeAutospacing="0" w:after="0" w:afterAutospacing="0"/>
        <w:jc w:val="both"/>
        <w:rPr>
          <w:i/>
          <w:color w:val="000000"/>
          <w:sz w:val="22"/>
          <w:szCs w:val="22"/>
        </w:rPr>
      </w:pPr>
    </w:p>
    <w:p w:rsidR="001B6523" w:rsidRPr="00B65EA7" w:rsidRDefault="001B6523" w:rsidP="000E409F">
      <w:pPr>
        <w:pStyle w:val="NormalWeb"/>
        <w:shd w:val="clear" w:color="auto" w:fill="FFFFFF"/>
        <w:spacing w:before="0" w:beforeAutospacing="0" w:after="0" w:afterAutospacing="0"/>
        <w:jc w:val="both"/>
        <w:rPr>
          <w:i/>
          <w:color w:val="000000"/>
          <w:sz w:val="22"/>
          <w:szCs w:val="22"/>
        </w:rPr>
      </w:pPr>
      <w:r w:rsidRPr="000E409F">
        <w:rPr>
          <w:i/>
          <w:color w:val="000000"/>
          <w:sz w:val="22"/>
          <w:szCs w:val="22"/>
        </w:rPr>
        <w:t>Key Words: social interaction, student with autism</w:t>
      </w:r>
      <w:r w:rsidRPr="00B65EA7">
        <w:rPr>
          <w:i/>
          <w:color w:val="000000"/>
          <w:sz w:val="22"/>
          <w:szCs w:val="22"/>
        </w:rPr>
        <w:t xml:space="preserve"> </w:t>
      </w:r>
    </w:p>
    <w:p w:rsidR="00327BBE" w:rsidRDefault="00327BBE" w:rsidP="000E409F">
      <w:pPr>
        <w:spacing w:line="240" w:lineRule="auto"/>
        <w:contextualSpacing/>
        <w:jc w:val="both"/>
        <w:rPr>
          <w:rFonts w:ascii="Times New Roman" w:eastAsiaTheme="minorHAnsi"/>
          <w:sz w:val="24"/>
          <w:szCs w:val="24"/>
        </w:rPr>
      </w:pPr>
    </w:p>
    <w:p w:rsidR="00327BBE" w:rsidRDefault="00327BBE" w:rsidP="000E409F">
      <w:pPr>
        <w:spacing w:line="240" w:lineRule="auto"/>
        <w:contextualSpacing/>
        <w:jc w:val="both"/>
        <w:rPr>
          <w:rFonts w:ascii="Times New Roman" w:eastAsiaTheme="minorHAnsi"/>
          <w:sz w:val="24"/>
          <w:szCs w:val="24"/>
        </w:rPr>
      </w:pPr>
    </w:p>
    <w:p w:rsidR="00327BBE" w:rsidRPr="00327BBE" w:rsidRDefault="00327BBE" w:rsidP="00327BBE">
      <w:pPr>
        <w:spacing w:line="240" w:lineRule="auto"/>
        <w:contextualSpacing/>
        <w:jc w:val="both"/>
        <w:rPr>
          <w:rFonts w:ascii="Times New Roman" w:eastAsiaTheme="minorHAnsi"/>
          <w:sz w:val="24"/>
          <w:szCs w:val="24"/>
        </w:rPr>
        <w:sectPr w:rsidR="00327BBE" w:rsidRPr="00327BBE" w:rsidSect="000E409F">
          <w:headerReference w:type="default" r:id="rId10"/>
          <w:pgSz w:w="11907" w:h="16839" w:code="9"/>
          <w:pgMar w:top="914" w:right="567" w:bottom="709" w:left="993" w:header="720" w:footer="720" w:gutter="0"/>
          <w:pgNumType w:start="1" w:chapStyle="1"/>
          <w:cols w:space="720"/>
          <w:docGrid w:linePitch="360"/>
        </w:sectPr>
      </w:pPr>
    </w:p>
    <w:p w:rsidR="00065E55" w:rsidRPr="00065E55" w:rsidRDefault="00065E55" w:rsidP="00120270">
      <w:pPr>
        <w:spacing w:after="0" w:line="360" w:lineRule="auto"/>
        <w:jc w:val="both"/>
        <w:rPr>
          <w:rFonts w:ascii="Times New Roman"/>
          <w:b/>
          <w:sz w:val="24"/>
          <w:szCs w:val="24"/>
        </w:rPr>
      </w:pPr>
      <w:r w:rsidRPr="00065E55">
        <w:rPr>
          <w:rFonts w:ascii="Times New Roman"/>
          <w:b/>
          <w:sz w:val="24"/>
          <w:szCs w:val="24"/>
        </w:rPr>
        <w:lastRenderedPageBreak/>
        <w:t xml:space="preserve">PENDAHULUAN </w:t>
      </w:r>
    </w:p>
    <w:p w:rsidR="008C0395" w:rsidRDefault="008C0395" w:rsidP="008C0395">
      <w:pPr>
        <w:pStyle w:val="ListParagraph"/>
        <w:spacing w:after="0" w:line="360" w:lineRule="auto"/>
        <w:ind w:left="0" w:firstLine="567"/>
        <w:jc w:val="both"/>
        <w:rPr>
          <w:rFonts w:ascii="Times New Roman" w:hAnsi="Times New Roman"/>
          <w:sz w:val="24"/>
          <w:szCs w:val="24"/>
        </w:rPr>
      </w:pPr>
      <w:proofErr w:type="gramStart"/>
      <w:r>
        <w:rPr>
          <w:rFonts w:ascii="Times New Roman" w:hAnsi="Times New Roman"/>
          <w:sz w:val="24"/>
          <w:szCs w:val="24"/>
        </w:rPr>
        <w:t>Kodrat manusia adalah sebagai makhluk sosial yang senantiasa hidup bersama dengan manusia lainnya.</w:t>
      </w:r>
      <w:proofErr w:type="gramEnd"/>
      <w:r>
        <w:rPr>
          <w:rFonts w:ascii="Times New Roman" w:hAnsi="Times New Roman"/>
          <w:sz w:val="24"/>
          <w:szCs w:val="24"/>
        </w:rPr>
        <w:t xml:space="preserve"> Dorongan masyarakat yang dibina sejak lahir </w:t>
      </w:r>
      <w:proofErr w:type="gramStart"/>
      <w:r>
        <w:rPr>
          <w:rFonts w:ascii="Times New Roman" w:hAnsi="Times New Roman"/>
          <w:sz w:val="24"/>
          <w:szCs w:val="24"/>
        </w:rPr>
        <w:t>akan</w:t>
      </w:r>
      <w:proofErr w:type="gramEnd"/>
      <w:r>
        <w:rPr>
          <w:rFonts w:ascii="Times New Roman" w:hAnsi="Times New Roman"/>
          <w:sz w:val="24"/>
          <w:szCs w:val="24"/>
        </w:rPr>
        <w:t xml:space="preserve"> selalu menampakkan dirinya dalam berbagai bentuk, karena itu dengan sendirinya manusia akan selalu bermasyarakat dalam kehidupannya. Manusia dikatakan sebagai makhluk sosial juga karena pada diri manusia ada dorongan dan kebutuhan untuk berinteraksi dengan orang </w:t>
      </w:r>
      <w:proofErr w:type="gramStart"/>
      <w:r>
        <w:rPr>
          <w:rFonts w:ascii="Times New Roman" w:hAnsi="Times New Roman"/>
          <w:sz w:val="24"/>
          <w:szCs w:val="24"/>
        </w:rPr>
        <w:t>lain</w:t>
      </w:r>
      <w:proofErr w:type="gramEnd"/>
      <w:r>
        <w:rPr>
          <w:rFonts w:ascii="Times New Roman" w:hAnsi="Times New Roman"/>
          <w:sz w:val="24"/>
          <w:szCs w:val="24"/>
        </w:rPr>
        <w:t xml:space="preserve">, manusia juga tidak bisa hidup sebagai manusia kalau tidak hidup di tengah-tengah manusia. </w:t>
      </w:r>
    </w:p>
    <w:p w:rsidR="008C0395" w:rsidRDefault="008C0395" w:rsidP="008C0395">
      <w:pPr>
        <w:pStyle w:val="ListParagraph"/>
        <w:spacing w:after="0" w:line="360" w:lineRule="auto"/>
        <w:ind w:left="0" w:firstLine="567"/>
        <w:jc w:val="both"/>
        <w:rPr>
          <w:rFonts w:ascii="Times New Roman" w:hAnsi="Times New Roman"/>
          <w:sz w:val="24"/>
          <w:szCs w:val="24"/>
        </w:rPr>
      </w:pPr>
      <w:proofErr w:type="gramStart"/>
      <w:r>
        <w:rPr>
          <w:rFonts w:ascii="Times New Roman" w:hAnsi="Times New Roman"/>
          <w:sz w:val="24"/>
          <w:szCs w:val="24"/>
        </w:rPr>
        <w:lastRenderedPageBreak/>
        <w:t>Interaksi pertama yang dilakukan oleh manusia adalah interaksi dalam keluarga.</w:t>
      </w:r>
      <w:proofErr w:type="gramEnd"/>
      <w:r>
        <w:rPr>
          <w:rFonts w:ascii="Times New Roman" w:hAnsi="Times New Roman"/>
          <w:sz w:val="24"/>
          <w:szCs w:val="24"/>
        </w:rPr>
        <w:t xml:space="preserve"> </w:t>
      </w:r>
      <w:proofErr w:type="gramStart"/>
      <w:r>
        <w:rPr>
          <w:rFonts w:ascii="Times New Roman" w:hAnsi="Times New Roman"/>
          <w:sz w:val="24"/>
          <w:szCs w:val="24"/>
        </w:rPr>
        <w:t>Keluarga menjadi tempat pertama bagi seorang anak untuk mendapat pengalaman dan belajar berinteraksi, sebagai persiapan untuk memasuki lingkungan selanjutnya yang lebih luas.</w:t>
      </w:r>
      <w:proofErr w:type="gramEnd"/>
      <w:r>
        <w:rPr>
          <w:rFonts w:ascii="Times New Roman" w:hAnsi="Times New Roman"/>
          <w:sz w:val="24"/>
          <w:szCs w:val="24"/>
        </w:rPr>
        <w:t xml:space="preserve"> Keluarga memiliki tanggung jawab sosial budaya untuk mentransmisikan pengetahuan, nilai, </w:t>
      </w:r>
      <w:proofErr w:type="gramStart"/>
      <w:r>
        <w:rPr>
          <w:rFonts w:ascii="Times New Roman" w:hAnsi="Times New Roman"/>
          <w:sz w:val="24"/>
          <w:szCs w:val="24"/>
        </w:rPr>
        <w:t>norma</w:t>
      </w:r>
      <w:proofErr w:type="gramEnd"/>
      <w:r>
        <w:rPr>
          <w:rFonts w:ascii="Times New Roman" w:hAnsi="Times New Roman"/>
          <w:sz w:val="24"/>
          <w:szCs w:val="24"/>
        </w:rPr>
        <w:t xml:space="preserve">, dan yang berkembang dalam masyarakat kepada generasi penerusnya. Interaksi dalam keluarga </w:t>
      </w:r>
      <w:proofErr w:type="gramStart"/>
      <w:r>
        <w:rPr>
          <w:rFonts w:ascii="Times New Roman" w:hAnsi="Times New Roman"/>
          <w:sz w:val="24"/>
          <w:szCs w:val="24"/>
        </w:rPr>
        <w:t>akan</w:t>
      </w:r>
      <w:proofErr w:type="gramEnd"/>
      <w:r>
        <w:rPr>
          <w:rFonts w:ascii="Times New Roman" w:hAnsi="Times New Roman"/>
          <w:sz w:val="24"/>
          <w:szCs w:val="24"/>
        </w:rPr>
        <w:t xml:space="preserve"> berlangsung terus menerus, maka dari itu keluarga harus memberikan pengalaman dan pembelajaran berinteraksi yang baik pada anak, agar ketika anak </w:t>
      </w:r>
      <w:r>
        <w:rPr>
          <w:rFonts w:ascii="Times New Roman" w:hAnsi="Times New Roman"/>
          <w:sz w:val="24"/>
          <w:szCs w:val="24"/>
        </w:rPr>
        <w:lastRenderedPageBreak/>
        <w:t>memasukin interaksi pada lingkungan yang lebih luas, anak mudah beradaptasi dan berinteraksi dengan baik.</w:t>
      </w:r>
    </w:p>
    <w:p w:rsidR="008C0395" w:rsidRDefault="008C0395" w:rsidP="008C0395">
      <w:pPr>
        <w:pStyle w:val="ListParagraph"/>
        <w:spacing w:after="0" w:line="360" w:lineRule="auto"/>
        <w:ind w:left="0" w:firstLine="567"/>
        <w:jc w:val="both"/>
        <w:rPr>
          <w:rFonts w:ascii="Times New Roman" w:hAnsi="Times New Roman"/>
          <w:sz w:val="24"/>
          <w:szCs w:val="24"/>
        </w:rPr>
      </w:pPr>
      <w:proofErr w:type="gramStart"/>
      <w:r>
        <w:rPr>
          <w:rFonts w:ascii="Times New Roman" w:hAnsi="Times New Roman"/>
          <w:sz w:val="24"/>
          <w:szCs w:val="24"/>
        </w:rPr>
        <w:t>Ketika anak memasuki masa sekolah, maka seorang anak juga berinteraksi di lingkungan sekolah.</w:t>
      </w:r>
      <w:proofErr w:type="gramEnd"/>
      <w:r>
        <w:rPr>
          <w:rFonts w:ascii="Times New Roman" w:hAnsi="Times New Roman"/>
          <w:sz w:val="24"/>
          <w:szCs w:val="24"/>
        </w:rPr>
        <w:t xml:space="preserve"> Lingkungan sekolah merupakan rumah kedua dan keluarga kedua bagi seorang anak, karena waktu anak </w:t>
      </w:r>
      <w:proofErr w:type="gramStart"/>
      <w:r>
        <w:rPr>
          <w:rFonts w:ascii="Times New Roman" w:hAnsi="Times New Roman"/>
          <w:sz w:val="24"/>
          <w:szCs w:val="24"/>
        </w:rPr>
        <w:t>akan</w:t>
      </w:r>
      <w:proofErr w:type="gramEnd"/>
      <w:r>
        <w:rPr>
          <w:rFonts w:ascii="Times New Roman" w:hAnsi="Times New Roman"/>
          <w:sz w:val="24"/>
          <w:szCs w:val="24"/>
        </w:rPr>
        <w:t xml:space="preserve"> banyak di habiskan di lingkungan sekolah. </w:t>
      </w:r>
      <w:proofErr w:type="gramStart"/>
      <w:r>
        <w:rPr>
          <w:rFonts w:ascii="Times New Roman" w:hAnsi="Times New Roman"/>
          <w:sz w:val="24"/>
          <w:szCs w:val="24"/>
        </w:rPr>
        <w:t>Sekolah dasar adalah salah satu linkungan sekolah anak, dimana di sekolah dasar siswa melakukan berbagai bentuk interaksi sekolah baik pada teman, guru maupun karyawan.</w:t>
      </w:r>
      <w:proofErr w:type="gramEnd"/>
      <w:r>
        <w:rPr>
          <w:rFonts w:ascii="Times New Roman" w:hAnsi="Times New Roman"/>
          <w:sz w:val="24"/>
          <w:szCs w:val="24"/>
        </w:rPr>
        <w:t xml:space="preserve"> </w:t>
      </w:r>
      <w:proofErr w:type="gramStart"/>
      <w:r>
        <w:rPr>
          <w:rFonts w:ascii="Times New Roman" w:hAnsi="Times New Roman"/>
          <w:sz w:val="24"/>
          <w:szCs w:val="24"/>
        </w:rPr>
        <w:t>Bentuk interaksi sosial anak di sekolah beragam, bisa berupa interaksi sosial positif seperti bermain bersama, belajar bersama dan melaksanakan piket bersama, maupun bentuk interaksi sosial negative seperti perkelahian antar teman atau saling mengejek.</w:t>
      </w:r>
      <w:proofErr w:type="gramEnd"/>
      <w:r>
        <w:rPr>
          <w:rFonts w:ascii="Times New Roman" w:hAnsi="Times New Roman"/>
          <w:sz w:val="24"/>
          <w:szCs w:val="24"/>
        </w:rPr>
        <w:t xml:space="preserve"> Hal ini sesuai dengan pendapat Gilin dan Gilin (Soerjono Soekanto, 2013: 55) yang mengatakan bahwa interaksi sosial dimulai ketika kedua belah pihak saling menegur, berjabat tangan, saling berbicara atau bahkan mungkin berkelahi.</w:t>
      </w:r>
    </w:p>
    <w:p w:rsidR="008C0395" w:rsidRPr="00100F7C" w:rsidRDefault="008C0395" w:rsidP="00100F7C">
      <w:pPr>
        <w:pStyle w:val="ListParagraph"/>
        <w:spacing w:after="0" w:line="360" w:lineRule="auto"/>
        <w:ind w:left="0" w:firstLine="567"/>
        <w:jc w:val="both"/>
        <w:rPr>
          <w:rFonts w:ascii="Times New Roman" w:hAnsi="Times New Roman"/>
          <w:sz w:val="24"/>
          <w:szCs w:val="24"/>
        </w:rPr>
      </w:pPr>
      <w:proofErr w:type="gramStart"/>
      <w:r>
        <w:rPr>
          <w:rFonts w:ascii="Times New Roman" w:hAnsi="Times New Roman"/>
          <w:sz w:val="24"/>
          <w:szCs w:val="24"/>
        </w:rPr>
        <w:t>Interaksi sosial menjadi salah satu hal penting agar manusia dianggap dan dihargai dalam lingkungan, baik lingkungan masyarakat maupun sekolah.</w:t>
      </w:r>
      <w:proofErr w:type="gramEnd"/>
      <w:r>
        <w:rPr>
          <w:rFonts w:ascii="Times New Roman" w:hAnsi="Times New Roman"/>
          <w:sz w:val="24"/>
          <w:szCs w:val="24"/>
        </w:rPr>
        <w:t xml:space="preserve"> </w:t>
      </w:r>
      <w:proofErr w:type="gramStart"/>
      <w:r>
        <w:rPr>
          <w:rFonts w:ascii="Times New Roman" w:hAnsi="Times New Roman"/>
          <w:sz w:val="24"/>
          <w:szCs w:val="24"/>
        </w:rPr>
        <w:t>Kenyataan di lapangan, masih dijumpai pengucilan pada anak berkebutuhan khusus karena dianggap berbeda dari anak pada umumnya.</w:t>
      </w:r>
      <w:proofErr w:type="gramEnd"/>
      <w:r>
        <w:rPr>
          <w:rFonts w:ascii="Times New Roman" w:hAnsi="Times New Roman"/>
          <w:sz w:val="24"/>
          <w:szCs w:val="24"/>
        </w:rPr>
        <w:t xml:space="preserve"> </w:t>
      </w:r>
      <w:proofErr w:type="gramStart"/>
      <w:r>
        <w:rPr>
          <w:rFonts w:ascii="Times New Roman" w:hAnsi="Times New Roman"/>
          <w:sz w:val="24"/>
          <w:szCs w:val="24"/>
        </w:rPr>
        <w:t>Pengucilan ini bisa dikarenakan siswa normal yang memang tidak bisa membaur dan bergaul dengan anak berkebutuhan khusus karena dianggap aneh dan berbeda, maupun dari anak berkebutuhan khusus sendiri yang tidak bisa berinteraksi dengan lingkungan sekitarnya.</w:t>
      </w:r>
      <w:proofErr w:type="gramEnd"/>
    </w:p>
    <w:p w:rsidR="00BD738E" w:rsidRDefault="00065E55" w:rsidP="008C0395">
      <w:pPr>
        <w:spacing w:after="200" w:line="360" w:lineRule="auto"/>
        <w:ind w:firstLine="567"/>
        <w:contextualSpacing/>
        <w:jc w:val="both"/>
        <w:rPr>
          <w:rFonts w:ascii="Times New Roman" w:eastAsia="Calibri"/>
          <w:sz w:val="24"/>
          <w:szCs w:val="24"/>
        </w:rPr>
      </w:pPr>
      <w:proofErr w:type="gramStart"/>
      <w:r w:rsidRPr="00065E55">
        <w:rPr>
          <w:rFonts w:ascii="Times New Roman" w:eastAsia="Calibri"/>
          <w:sz w:val="24"/>
          <w:szCs w:val="24"/>
        </w:rPr>
        <w:t xml:space="preserve">Anak berkebutuhan khusus merupakan anak yang mengalami gangguan dalam bidang intelegensi, fisik, sensori, emosi, atau perilaku, </w:t>
      </w:r>
      <w:r w:rsidRPr="00065E55">
        <w:rPr>
          <w:rFonts w:ascii="Times New Roman" w:eastAsia="Calibri"/>
          <w:sz w:val="24"/>
          <w:szCs w:val="24"/>
        </w:rPr>
        <w:lastRenderedPageBreak/>
        <w:t>mempunyai gangguan belajar, atau mempunyai bakat khusus.</w:t>
      </w:r>
      <w:proofErr w:type="gramEnd"/>
      <w:r w:rsidRPr="00065E55">
        <w:rPr>
          <w:rFonts w:ascii="Times New Roman" w:eastAsia="Calibri"/>
          <w:sz w:val="24"/>
          <w:szCs w:val="24"/>
        </w:rPr>
        <w:t xml:space="preserve"> Termasuk di dalamnya adalah anak dengan masalah kesehatan mental</w:t>
      </w:r>
      <w:r w:rsidR="00BD738E">
        <w:rPr>
          <w:rFonts w:ascii="Times New Roman" w:eastAsia="Calibri"/>
          <w:sz w:val="24"/>
          <w:szCs w:val="24"/>
        </w:rPr>
        <w:t>,</w:t>
      </w:r>
      <w:r w:rsidRPr="00065E55">
        <w:rPr>
          <w:rFonts w:ascii="Times New Roman" w:eastAsia="Calibri"/>
          <w:sz w:val="24"/>
          <w:szCs w:val="24"/>
        </w:rPr>
        <w:t xml:space="preserve"> </w:t>
      </w:r>
      <w:r w:rsidR="00BD738E">
        <w:rPr>
          <w:rFonts w:ascii="Times New Roman" w:eastAsia="Calibri"/>
          <w:sz w:val="24"/>
          <w:szCs w:val="24"/>
        </w:rPr>
        <w:t>kesehatan medis</w:t>
      </w:r>
      <w:r w:rsidRPr="00065E55">
        <w:rPr>
          <w:rFonts w:ascii="Times New Roman" w:eastAsia="Calibri"/>
          <w:sz w:val="24"/>
          <w:szCs w:val="24"/>
        </w:rPr>
        <w:t xml:space="preserve">, kesulitan proses informasi, gangguan bahasa, kerusakan sensori, dan hidup dilingkungan sulit. </w:t>
      </w:r>
    </w:p>
    <w:p w:rsidR="00065E55" w:rsidRPr="00065E55" w:rsidRDefault="00065E55" w:rsidP="00C5501B">
      <w:pPr>
        <w:spacing w:after="200" w:line="360" w:lineRule="auto"/>
        <w:ind w:firstLine="567"/>
        <w:contextualSpacing/>
        <w:jc w:val="both"/>
        <w:rPr>
          <w:rFonts w:ascii="Times New Roman" w:eastAsia="Calibri"/>
          <w:sz w:val="24"/>
          <w:szCs w:val="24"/>
        </w:rPr>
      </w:pPr>
      <w:proofErr w:type="gramStart"/>
      <w:r w:rsidRPr="00065E55">
        <w:rPr>
          <w:rFonts w:ascii="Times New Roman" w:eastAsia="Calibri"/>
          <w:sz w:val="24"/>
          <w:szCs w:val="24"/>
        </w:rPr>
        <w:t>Salah satu sekolah inklusi di Kulon Progo adalah SD N Gadingan yang beralamat di Durungan, Wates, Kulon Progo.</w:t>
      </w:r>
      <w:proofErr w:type="gramEnd"/>
      <w:r w:rsidRPr="00065E55">
        <w:rPr>
          <w:rFonts w:ascii="Times New Roman" w:eastAsia="Calibri"/>
          <w:sz w:val="24"/>
          <w:szCs w:val="24"/>
        </w:rPr>
        <w:t xml:space="preserve"> Di dalamnya terdapat 15 anak ABK, sebagian besar adalah </w:t>
      </w:r>
      <w:r w:rsidRPr="00065E55">
        <w:rPr>
          <w:rFonts w:ascii="Times New Roman" w:eastAsia="Calibri"/>
          <w:i/>
          <w:sz w:val="24"/>
          <w:szCs w:val="24"/>
        </w:rPr>
        <w:t xml:space="preserve">slow learner </w:t>
      </w:r>
      <w:r w:rsidRPr="00065E55">
        <w:rPr>
          <w:rFonts w:ascii="Times New Roman" w:eastAsia="Calibri"/>
          <w:sz w:val="24"/>
          <w:szCs w:val="24"/>
        </w:rPr>
        <w:t xml:space="preserve">yang duduk di kelas 1,2,3,5,6, dan 2 anak yang autis di kelas 3 dan kelas 4. Data Anak Berkebutuhan Khusus yang di keluarkan SD N Gadingan, untuk lebih jelas </w:t>
      </w:r>
      <w:proofErr w:type="gramStart"/>
      <w:r w:rsidRPr="00065E55">
        <w:rPr>
          <w:rFonts w:ascii="Times New Roman" w:eastAsia="Calibri"/>
          <w:sz w:val="24"/>
          <w:szCs w:val="24"/>
        </w:rPr>
        <w:t>akan</w:t>
      </w:r>
      <w:proofErr w:type="gramEnd"/>
      <w:r w:rsidRPr="00065E55">
        <w:rPr>
          <w:rFonts w:ascii="Times New Roman" w:eastAsia="Calibri"/>
          <w:sz w:val="24"/>
          <w:szCs w:val="24"/>
        </w:rPr>
        <w:t xml:space="preserve"> di paparkan dalam tabel:</w:t>
      </w:r>
    </w:p>
    <w:p w:rsidR="00AF6CCC" w:rsidRDefault="00065E55" w:rsidP="00100F7C">
      <w:pPr>
        <w:spacing w:after="200" w:line="360" w:lineRule="auto"/>
        <w:ind w:firstLine="567"/>
        <w:contextualSpacing/>
        <w:jc w:val="both"/>
        <w:rPr>
          <w:rFonts w:ascii="Times New Roman" w:eastAsia="Calibri"/>
          <w:sz w:val="24"/>
          <w:szCs w:val="24"/>
        </w:rPr>
      </w:pPr>
      <w:proofErr w:type="gramStart"/>
      <w:r w:rsidRPr="00065E55">
        <w:rPr>
          <w:rFonts w:ascii="Times New Roman" w:eastAsia="Calibri"/>
          <w:sz w:val="24"/>
          <w:szCs w:val="24"/>
        </w:rPr>
        <w:t>Salah satu jenis ABK adalah Autis.</w:t>
      </w:r>
      <w:proofErr w:type="gramEnd"/>
      <w:r w:rsidRPr="00065E55">
        <w:rPr>
          <w:rFonts w:ascii="Times New Roman" w:eastAsia="Calibri"/>
          <w:sz w:val="24"/>
          <w:szCs w:val="24"/>
        </w:rPr>
        <w:t xml:space="preserve"> </w:t>
      </w:r>
      <w:proofErr w:type="gramStart"/>
      <w:r w:rsidRPr="00065E55">
        <w:rPr>
          <w:rFonts w:ascii="Times New Roman" w:eastAsia="Calibri"/>
          <w:sz w:val="24"/>
          <w:szCs w:val="24"/>
        </w:rPr>
        <w:t>Autis adalah suatu gangguan perkembangan secara menyeluruh yang mengakibatkan hambatan dalam kemampuan sosialisasi, komunikasi, dan juga perilaku.</w:t>
      </w:r>
      <w:proofErr w:type="gramEnd"/>
      <w:r w:rsidRPr="00065E55">
        <w:rPr>
          <w:rFonts w:ascii="Times New Roman" w:eastAsia="Calibri"/>
          <w:sz w:val="24"/>
          <w:szCs w:val="24"/>
        </w:rPr>
        <w:t xml:space="preserve"> </w:t>
      </w:r>
      <w:proofErr w:type="gramStart"/>
      <w:r w:rsidRPr="00065E55">
        <w:rPr>
          <w:rFonts w:ascii="Times New Roman" w:eastAsia="Calibri"/>
          <w:sz w:val="24"/>
          <w:szCs w:val="24"/>
        </w:rPr>
        <w:t>Gangguan tersebut dari taraf yang ringan sampai dengan taraf yang berat.</w:t>
      </w:r>
      <w:proofErr w:type="gramEnd"/>
      <w:r w:rsidRPr="00065E55">
        <w:rPr>
          <w:rFonts w:ascii="Times New Roman" w:eastAsia="Calibri"/>
          <w:sz w:val="24"/>
          <w:szCs w:val="24"/>
        </w:rPr>
        <w:t xml:space="preserve"> </w:t>
      </w:r>
    </w:p>
    <w:p w:rsidR="00065E55" w:rsidRPr="00065E55" w:rsidRDefault="00065E55" w:rsidP="00100F7C">
      <w:pPr>
        <w:spacing w:after="200" w:line="360" w:lineRule="auto"/>
        <w:ind w:firstLine="567"/>
        <w:contextualSpacing/>
        <w:jc w:val="both"/>
        <w:rPr>
          <w:rFonts w:ascii="Times New Roman" w:eastAsia="Calibri"/>
          <w:sz w:val="24"/>
          <w:szCs w:val="24"/>
        </w:rPr>
      </w:pPr>
      <w:r w:rsidRPr="00065E55">
        <w:rPr>
          <w:rFonts w:ascii="Times New Roman" w:eastAsia="Calibri"/>
          <w:sz w:val="24"/>
          <w:szCs w:val="24"/>
        </w:rPr>
        <w:t xml:space="preserve">Peneliti melakukan observasi pada saat kegiatan PPL tepatnya pada tanggal 22 Agustus 2016 sampai 24 Agustus 2016 dengan siswa autis berinisial AAF yang duduk di kelas IV. </w:t>
      </w:r>
      <w:proofErr w:type="gramStart"/>
      <w:r w:rsidRPr="00065E55">
        <w:rPr>
          <w:rFonts w:ascii="Times New Roman" w:eastAsia="Calibri"/>
          <w:sz w:val="24"/>
          <w:szCs w:val="24"/>
        </w:rPr>
        <w:t xml:space="preserve">AAF </w:t>
      </w:r>
      <w:r w:rsidR="00763234">
        <w:rPr>
          <w:rFonts w:ascii="Times New Roman" w:eastAsia="Calibri"/>
          <w:sz w:val="24"/>
          <w:szCs w:val="24"/>
        </w:rPr>
        <w:t>adalah</w:t>
      </w:r>
      <w:r w:rsidRPr="00065E55">
        <w:rPr>
          <w:rFonts w:ascii="Times New Roman" w:eastAsia="Calibri"/>
          <w:sz w:val="24"/>
          <w:szCs w:val="24"/>
        </w:rPr>
        <w:t xml:space="preserve"> anak yang khusus dan istimewa, maka dari itu ada beberapa kekhususan yang ditunjukkan oleh AAF.</w:t>
      </w:r>
      <w:proofErr w:type="gramEnd"/>
    </w:p>
    <w:p w:rsidR="00065E55" w:rsidRPr="00065E55" w:rsidRDefault="00065E55" w:rsidP="00100F7C">
      <w:pPr>
        <w:spacing w:after="200" w:line="360" w:lineRule="auto"/>
        <w:ind w:firstLine="567"/>
        <w:contextualSpacing/>
        <w:jc w:val="both"/>
        <w:rPr>
          <w:rFonts w:ascii="Times New Roman" w:eastAsia="Calibri"/>
          <w:sz w:val="24"/>
          <w:szCs w:val="24"/>
        </w:rPr>
      </w:pPr>
      <w:r w:rsidRPr="00065E55">
        <w:rPr>
          <w:rFonts w:ascii="Times New Roman" w:eastAsia="Calibri"/>
          <w:sz w:val="24"/>
          <w:szCs w:val="24"/>
        </w:rPr>
        <w:t xml:space="preserve">AAF kurang bisa berinteraksi dengan orang lain. </w:t>
      </w:r>
      <w:proofErr w:type="gramStart"/>
      <w:r w:rsidRPr="00065E55">
        <w:rPr>
          <w:rFonts w:ascii="Times New Roman" w:eastAsia="Calibri"/>
          <w:sz w:val="24"/>
          <w:szCs w:val="24"/>
        </w:rPr>
        <w:t xml:space="preserve">Hal ini terlihat saat di sekolah, </w:t>
      </w:r>
      <w:r w:rsidR="007E5984">
        <w:rPr>
          <w:rFonts w:ascii="Times New Roman" w:eastAsia="Calibri"/>
          <w:sz w:val="24"/>
          <w:szCs w:val="24"/>
        </w:rPr>
        <w:t>AAF</w:t>
      </w:r>
      <w:r w:rsidRPr="00065E55">
        <w:rPr>
          <w:rFonts w:ascii="Times New Roman" w:eastAsia="Calibri"/>
          <w:sz w:val="24"/>
          <w:szCs w:val="24"/>
        </w:rPr>
        <w:t xml:space="preserve"> lebih senang menyendiri, dan asik dengan dirinya sendiri.</w:t>
      </w:r>
      <w:proofErr w:type="gramEnd"/>
      <w:r w:rsidRPr="00065E55">
        <w:rPr>
          <w:rFonts w:ascii="Times New Roman" w:eastAsia="Calibri"/>
          <w:sz w:val="24"/>
          <w:szCs w:val="24"/>
        </w:rPr>
        <w:t xml:space="preserve"> </w:t>
      </w:r>
      <w:proofErr w:type="gramStart"/>
      <w:r w:rsidRPr="00065E55">
        <w:rPr>
          <w:rFonts w:ascii="Times New Roman" w:eastAsia="Calibri"/>
          <w:sz w:val="24"/>
          <w:szCs w:val="24"/>
        </w:rPr>
        <w:t>Memang ada beberapa teman yang sesekali mendekati</w:t>
      </w:r>
      <w:r w:rsidR="007E5984">
        <w:rPr>
          <w:rFonts w:ascii="Times New Roman" w:eastAsia="Calibri"/>
          <w:sz w:val="24"/>
          <w:szCs w:val="24"/>
        </w:rPr>
        <w:t>nya</w:t>
      </w:r>
      <w:r w:rsidRPr="00065E55">
        <w:rPr>
          <w:rFonts w:ascii="Times New Roman" w:eastAsia="Calibri"/>
          <w:sz w:val="24"/>
          <w:szCs w:val="24"/>
        </w:rPr>
        <w:t xml:space="preserve"> dan mengajaknya bermain.</w:t>
      </w:r>
      <w:proofErr w:type="gramEnd"/>
      <w:r w:rsidRPr="00065E55">
        <w:rPr>
          <w:rFonts w:ascii="Times New Roman" w:eastAsia="Calibri"/>
          <w:sz w:val="24"/>
          <w:szCs w:val="24"/>
        </w:rPr>
        <w:t xml:space="preserve"> </w:t>
      </w:r>
      <w:proofErr w:type="gramStart"/>
      <w:r w:rsidRPr="00065E55">
        <w:rPr>
          <w:rFonts w:ascii="Times New Roman" w:eastAsia="Calibri"/>
          <w:sz w:val="24"/>
          <w:szCs w:val="24"/>
        </w:rPr>
        <w:t>AAF kadang menanggapi dan kadang tidak, saat menanggapipun interaksi itu hanya berjalan sebentar</w:t>
      </w:r>
      <w:r w:rsidR="006F167E">
        <w:rPr>
          <w:rFonts w:ascii="Times New Roman" w:eastAsia="Calibri"/>
          <w:sz w:val="24"/>
          <w:szCs w:val="24"/>
        </w:rPr>
        <w:t>.</w:t>
      </w:r>
      <w:proofErr w:type="gramEnd"/>
      <w:r w:rsidRPr="00065E55">
        <w:rPr>
          <w:rFonts w:ascii="Times New Roman" w:eastAsia="Calibri"/>
          <w:sz w:val="24"/>
          <w:szCs w:val="24"/>
        </w:rPr>
        <w:t xml:space="preserve"> </w:t>
      </w:r>
    </w:p>
    <w:p w:rsidR="00065E55" w:rsidRPr="00065E55" w:rsidRDefault="00065E55" w:rsidP="00100F7C">
      <w:pPr>
        <w:spacing w:after="200" w:line="360" w:lineRule="auto"/>
        <w:ind w:firstLine="567"/>
        <w:contextualSpacing/>
        <w:jc w:val="both"/>
        <w:rPr>
          <w:rFonts w:ascii="Times New Roman" w:eastAsia="Calibri"/>
          <w:sz w:val="24"/>
          <w:szCs w:val="24"/>
        </w:rPr>
      </w:pPr>
      <w:proofErr w:type="gramStart"/>
      <w:r w:rsidRPr="00065E55">
        <w:rPr>
          <w:rFonts w:ascii="Times New Roman" w:eastAsia="Calibri"/>
          <w:sz w:val="24"/>
          <w:szCs w:val="24"/>
        </w:rPr>
        <w:lastRenderedPageBreak/>
        <w:t>AAF tidak bisa diam di kelas.</w:t>
      </w:r>
      <w:proofErr w:type="gramEnd"/>
      <w:r w:rsidRPr="00065E55">
        <w:rPr>
          <w:rFonts w:ascii="Times New Roman" w:eastAsia="Calibri"/>
          <w:sz w:val="24"/>
          <w:szCs w:val="24"/>
        </w:rPr>
        <w:t xml:space="preserve"> Pada saat peneliti melakukan kegiatan PPL, kebetulan ruang PPL dan ruang kelas IV berdekatan, sering peneliti mendengar AAF berteriak pada saat pembelajaran, dan sudah beberapa kali AAF masuk ke ruang PPL padahal saat itu pelajaran sedang berlangsung.  </w:t>
      </w:r>
    </w:p>
    <w:p w:rsidR="00065E55" w:rsidRDefault="000270D1" w:rsidP="00100F7C">
      <w:pPr>
        <w:spacing w:after="0" w:line="360" w:lineRule="auto"/>
        <w:ind w:firstLine="567"/>
        <w:contextualSpacing/>
        <w:jc w:val="both"/>
        <w:rPr>
          <w:rFonts w:ascii="Times New Roman" w:eastAsia="Calibri"/>
          <w:sz w:val="24"/>
          <w:szCs w:val="24"/>
        </w:rPr>
      </w:pPr>
      <w:proofErr w:type="gramStart"/>
      <w:r>
        <w:rPr>
          <w:rFonts w:ascii="Times New Roman" w:eastAsia="Calibri"/>
          <w:sz w:val="24"/>
          <w:szCs w:val="24"/>
        </w:rPr>
        <w:t>AAF memiliki</w:t>
      </w:r>
      <w:r w:rsidR="00065E55" w:rsidRPr="00065E55">
        <w:rPr>
          <w:rFonts w:ascii="Times New Roman" w:eastAsia="Calibri"/>
          <w:sz w:val="24"/>
          <w:szCs w:val="24"/>
        </w:rPr>
        <w:t xml:space="preserve"> beberapa perilaku yang khas dengan perilaku anak autis.</w:t>
      </w:r>
      <w:proofErr w:type="gramEnd"/>
      <w:r w:rsidR="00065E55" w:rsidRPr="00065E55">
        <w:rPr>
          <w:rFonts w:ascii="Times New Roman" w:eastAsia="Calibri"/>
          <w:sz w:val="24"/>
          <w:szCs w:val="24"/>
        </w:rPr>
        <w:t xml:space="preserve"> Anak autis pada umumnya memiliki dunia mereka sendiri, sehingga </w:t>
      </w:r>
      <w:r w:rsidR="007E5984">
        <w:rPr>
          <w:rFonts w:ascii="Times New Roman" w:eastAsia="Calibri"/>
          <w:sz w:val="24"/>
          <w:szCs w:val="24"/>
        </w:rPr>
        <w:t>AAF</w:t>
      </w:r>
      <w:r w:rsidR="00065E55" w:rsidRPr="00065E55">
        <w:rPr>
          <w:rFonts w:ascii="Times New Roman" w:eastAsia="Calibri"/>
          <w:sz w:val="24"/>
          <w:szCs w:val="24"/>
        </w:rPr>
        <w:t xml:space="preserve"> tidak bisa untuk berinteraksi dengan orang lain, </w:t>
      </w:r>
      <w:proofErr w:type="gramStart"/>
      <w:r w:rsidR="00065E55" w:rsidRPr="00065E55">
        <w:rPr>
          <w:rFonts w:ascii="Times New Roman" w:eastAsia="Calibri"/>
          <w:sz w:val="24"/>
          <w:szCs w:val="24"/>
        </w:rPr>
        <w:t>susah</w:t>
      </w:r>
      <w:proofErr w:type="gramEnd"/>
      <w:r w:rsidR="00065E55" w:rsidRPr="00065E55">
        <w:rPr>
          <w:rFonts w:ascii="Times New Roman" w:eastAsia="Calibri"/>
          <w:sz w:val="24"/>
          <w:szCs w:val="24"/>
        </w:rPr>
        <w:t xml:space="preserve"> berkonsentrasi, dan tidak mau menuruti perintah orang lain. AAF tidak bisa berinteraksi dengan baik kepada teman kelas, dan teman yang lain juga cuek dan enggan untuk mengajak AAF beinteraksi. </w:t>
      </w:r>
      <w:proofErr w:type="gramStart"/>
      <w:r w:rsidR="00065E55" w:rsidRPr="00065E55">
        <w:rPr>
          <w:rFonts w:ascii="Times New Roman" w:eastAsia="Calibri"/>
          <w:color w:val="000000"/>
          <w:sz w:val="24"/>
          <w:szCs w:val="24"/>
          <w:shd w:val="clear" w:color="auto" w:fill="FFFFFF"/>
        </w:rPr>
        <w:t>Interaksi adalah hubungan timbal balik antara dua orang atau lebih, dan masing-masing orang yang terlibat di dalamnya memainkan peran secara aktif.</w:t>
      </w:r>
      <w:proofErr w:type="gramEnd"/>
      <w:r w:rsidR="00065E55" w:rsidRPr="00065E55">
        <w:rPr>
          <w:rFonts w:ascii="Times New Roman" w:eastAsia="Calibri"/>
          <w:color w:val="000000"/>
          <w:sz w:val="24"/>
          <w:szCs w:val="24"/>
          <w:shd w:val="clear" w:color="auto" w:fill="FFFFFF"/>
        </w:rPr>
        <w:t xml:space="preserve"> </w:t>
      </w:r>
      <w:proofErr w:type="gramStart"/>
      <w:r w:rsidR="00065E55" w:rsidRPr="00065E55">
        <w:rPr>
          <w:rFonts w:ascii="Times New Roman" w:eastAsia="Calibri"/>
          <w:color w:val="000000"/>
          <w:sz w:val="24"/>
          <w:szCs w:val="24"/>
          <w:shd w:val="clear" w:color="auto" w:fill="FFFFFF"/>
        </w:rPr>
        <w:t>Dalam interaksi juga lebih dari sekedar terjadi hubungan antara pihak- pihak yang terlibat melainkan terjadi saling mempengaruhi.</w:t>
      </w:r>
      <w:proofErr w:type="gramEnd"/>
      <w:r w:rsidR="00065E55" w:rsidRPr="00065E55">
        <w:rPr>
          <w:rFonts w:ascii="Times New Roman" w:eastAsia="Calibri"/>
          <w:color w:val="000000"/>
          <w:sz w:val="24"/>
          <w:szCs w:val="24"/>
          <w:bdr w:val="none" w:sz="0" w:space="0" w:color="auto" w:frame="1"/>
        </w:rPr>
        <w:t xml:space="preserve"> </w:t>
      </w:r>
      <w:r w:rsidR="00065E55" w:rsidRPr="00065E55">
        <w:rPr>
          <w:rFonts w:ascii="Times New Roman" w:eastAsia="Calibri"/>
          <w:sz w:val="24"/>
          <w:szCs w:val="24"/>
        </w:rPr>
        <w:t>Lalu jika di kaitkan dengan</w:t>
      </w:r>
      <w:r>
        <w:rPr>
          <w:rFonts w:ascii="Times New Roman" w:eastAsia="Calibri"/>
          <w:sz w:val="24"/>
          <w:szCs w:val="24"/>
        </w:rPr>
        <w:t xml:space="preserve"> </w:t>
      </w:r>
      <w:r w:rsidR="00065E55" w:rsidRPr="00065E55">
        <w:rPr>
          <w:rFonts w:ascii="Times New Roman" w:eastAsia="Calibri"/>
          <w:sz w:val="24"/>
          <w:szCs w:val="24"/>
        </w:rPr>
        <w:t xml:space="preserve">salah satu tujuan pendidikan inklusi yakni agar siswa ABK belajar untuk hidup dalam masyarakat normal, maka AAF juga harus belajar untuk bisa berinteraksi dengan orang lain. </w:t>
      </w:r>
      <w:proofErr w:type="gramStart"/>
      <w:r w:rsidR="00065E55" w:rsidRPr="00065E55">
        <w:rPr>
          <w:rFonts w:ascii="Times New Roman" w:eastAsia="Calibri"/>
          <w:sz w:val="24"/>
          <w:szCs w:val="24"/>
        </w:rPr>
        <w:t>Penelitian ini memfokuskan pada interaksi AAF kepada teman-teman dan lingkungan sekolahnya.</w:t>
      </w:r>
      <w:proofErr w:type="gramEnd"/>
      <w:r w:rsidR="00065E55" w:rsidRPr="00065E55">
        <w:rPr>
          <w:rFonts w:ascii="Times New Roman" w:eastAsia="Calibri"/>
          <w:sz w:val="24"/>
          <w:szCs w:val="24"/>
        </w:rPr>
        <w:t xml:space="preserve"> </w:t>
      </w:r>
    </w:p>
    <w:p w:rsidR="00763234" w:rsidRDefault="00763234" w:rsidP="00C5501B">
      <w:pPr>
        <w:spacing w:after="0" w:line="360" w:lineRule="auto"/>
        <w:contextualSpacing/>
        <w:jc w:val="both"/>
        <w:rPr>
          <w:rFonts w:ascii="Times New Roman" w:eastAsia="Calibri"/>
          <w:sz w:val="24"/>
          <w:szCs w:val="24"/>
        </w:rPr>
      </w:pPr>
    </w:p>
    <w:p w:rsidR="00763234" w:rsidRPr="00835BAA" w:rsidRDefault="00763234" w:rsidP="00C5501B">
      <w:pPr>
        <w:spacing w:after="0" w:line="360" w:lineRule="auto"/>
        <w:contextualSpacing/>
        <w:jc w:val="both"/>
        <w:rPr>
          <w:rFonts w:ascii="Times New Roman" w:eastAsia="Calibri"/>
          <w:b/>
          <w:sz w:val="24"/>
          <w:szCs w:val="24"/>
        </w:rPr>
      </w:pPr>
      <w:r w:rsidRPr="00835BAA">
        <w:rPr>
          <w:rFonts w:ascii="Times New Roman" w:eastAsia="Calibri"/>
          <w:b/>
          <w:sz w:val="24"/>
          <w:szCs w:val="24"/>
        </w:rPr>
        <w:t>METODE PENELITIAN</w:t>
      </w:r>
    </w:p>
    <w:p w:rsidR="00835BAA" w:rsidRPr="00835BAA" w:rsidRDefault="00835BAA" w:rsidP="00C5501B">
      <w:pPr>
        <w:spacing w:after="0" w:line="360" w:lineRule="auto"/>
        <w:contextualSpacing/>
        <w:jc w:val="both"/>
        <w:rPr>
          <w:rFonts w:ascii="Times New Roman" w:eastAsia="Calibri"/>
          <w:b/>
          <w:sz w:val="24"/>
          <w:szCs w:val="24"/>
        </w:rPr>
      </w:pPr>
      <w:r w:rsidRPr="00835BAA">
        <w:rPr>
          <w:rFonts w:ascii="Times New Roman" w:eastAsia="Calibri"/>
          <w:b/>
          <w:sz w:val="24"/>
          <w:szCs w:val="24"/>
        </w:rPr>
        <w:t>Pendekatan dan Jenis Penelitian</w:t>
      </w:r>
    </w:p>
    <w:p w:rsidR="000270D1" w:rsidRDefault="00835BAA" w:rsidP="00C5501B">
      <w:pPr>
        <w:spacing w:after="0" w:line="360" w:lineRule="auto"/>
        <w:contextualSpacing/>
        <w:jc w:val="both"/>
        <w:rPr>
          <w:rFonts w:ascii="Times New Roman"/>
          <w:color w:val="000000"/>
          <w:sz w:val="24"/>
          <w:szCs w:val="24"/>
        </w:rPr>
      </w:pPr>
      <w:proofErr w:type="gramStart"/>
      <w:r>
        <w:rPr>
          <w:rFonts w:ascii="Times New Roman"/>
          <w:sz w:val="24"/>
          <w:szCs w:val="24"/>
        </w:rPr>
        <w:t xml:space="preserve">Pendekatan Penelitian ini menggunakan </w:t>
      </w:r>
      <w:r w:rsidRPr="00544852">
        <w:rPr>
          <w:rFonts w:ascii="Times New Roman"/>
          <w:sz w:val="24"/>
          <w:szCs w:val="24"/>
          <w:lang w:val="id-ID"/>
        </w:rPr>
        <w:t>metode penelitian kualitatif.</w:t>
      </w:r>
      <w:proofErr w:type="gramEnd"/>
      <w:r w:rsidR="00CD5B6B">
        <w:rPr>
          <w:rFonts w:ascii="Times New Roman"/>
          <w:sz w:val="24"/>
          <w:szCs w:val="24"/>
        </w:rPr>
        <w:t xml:space="preserve"> </w:t>
      </w:r>
      <w:r w:rsidR="00CD5B6B" w:rsidRPr="00544852">
        <w:rPr>
          <w:rFonts w:ascii="Times New Roman"/>
          <w:color w:val="000000"/>
          <w:sz w:val="24"/>
          <w:szCs w:val="24"/>
          <w:lang w:val="id-ID"/>
        </w:rPr>
        <w:t>Jenis penelitian yang digunakan oleh peneliti adalah penelitian diskriptif</w:t>
      </w:r>
      <w:r w:rsidR="00CD5B6B">
        <w:rPr>
          <w:rFonts w:ascii="Times New Roman"/>
          <w:color w:val="000000"/>
          <w:sz w:val="24"/>
          <w:szCs w:val="24"/>
        </w:rPr>
        <w:t xml:space="preserve">. </w:t>
      </w:r>
    </w:p>
    <w:p w:rsidR="000E409F" w:rsidRDefault="000E409F" w:rsidP="000E409F">
      <w:pPr>
        <w:spacing w:after="0" w:line="240" w:lineRule="auto"/>
        <w:contextualSpacing/>
        <w:jc w:val="both"/>
        <w:rPr>
          <w:rFonts w:ascii="Times New Roman" w:eastAsia="Calibri"/>
          <w:b/>
          <w:sz w:val="24"/>
          <w:szCs w:val="24"/>
          <w:lang w:val="id-ID"/>
        </w:rPr>
      </w:pPr>
    </w:p>
    <w:p w:rsidR="00CD5B6B" w:rsidRPr="00CD5B6B" w:rsidRDefault="00CD5B6B" w:rsidP="00C5501B">
      <w:pPr>
        <w:spacing w:after="0" w:line="360" w:lineRule="auto"/>
        <w:contextualSpacing/>
        <w:jc w:val="both"/>
        <w:rPr>
          <w:rFonts w:ascii="Times New Roman" w:eastAsia="Calibri"/>
          <w:b/>
          <w:sz w:val="24"/>
          <w:szCs w:val="24"/>
        </w:rPr>
      </w:pPr>
      <w:r w:rsidRPr="00CD5B6B">
        <w:rPr>
          <w:rFonts w:ascii="Times New Roman" w:eastAsia="Calibri"/>
          <w:b/>
          <w:sz w:val="24"/>
          <w:szCs w:val="24"/>
        </w:rPr>
        <w:t xml:space="preserve">Tempat Penelitian </w:t>
      </w:r>
    </w:p>
    <w:p w:rsidR="00CD5B6B" w:rsidRDefault="00CD5B6B" w:rsidP="00C5501B">
      <w:pPr>
        <w:spacing w:after="0" w:line="360" w:lineRule="auto"/>
        <w:contextualSpacing/>
        <w:jc w:val="both"/>
        <w:rPr>
          <w:rFonts w:ascii="Times New Roman"/>
          <w:color w:val="000000"/>
          <w:sz w:val="24"/>
          <w:szCs w:val="24"/>
        </w:rPr>
      </w:pPr>
      <w:proofErr w:type="gramStart"/>
      <w:r w:rsidRPr="00544852">
        <w:rPr>
          <w:rFonts w:ascii="Times New Roman"/>
          <w:sz w:val="24"/>
          <w:szCs w:val="24"/>
        </w:rPr>
        <w:t xml:space="preserve">Tempat penelitian adalah di SD N </w:t>
      </w:r>
      <w:r>
        <w:rPr>
          <w:rFonts w:ascii="Times New Roman"/>
          <w:sz w:val="24"/>
          <w:szCs w:val="24"/>
        </w:rPr>
        <w:t>Gadingan</w:t>
      </w:r>
      <w:r w:rsidRPr="00544852">
        <w:rPr>
          <w:rFonts w:ascii="Times New Roman"/>
          <w:sz w:val="24"/>
          <w:szCs w:val="24"/>
        </w:rPr>
        <w:t xml:space="preserve"> yang beralamat di </w:t>
      </w:r>
      <w:r>
        <w:rPr>
          <w:rFonts w:ascii="Times New Roman"/>
          <w:color w:val="000000"/>
          <w:sz w:val="24"/>
          <w:szCs w:val="24"/>
        </w:rPr>
        <w:t>Durungan Wates Kulon Progo.</w:t>
      </w:r>
      <w:proofErr w:type="gramEnd"/>
    </w:p>
    <w:p w:rsidR="00CD5B6B" w:rsidRPr="00CD5B6B" w:rsidRDefault="00CD5B6B" w:rsidP="00C5501B">
      <w:pPr>
        <w:spacing w:after="0" w:line="360" w:lineRule="auto"/>
        <w:contextualSpacing/>
        <w:jc w:val="both"/>
        <w:rPr>
          <w:rFonts w:ascii="Times New Roman" w:eastAsia="Calibri"/>
          <w:b/>
          <w:sz w:val="24"/>
          <w:szCs w:val="24"/>
        </w:rPr>
      </w:pPr>
      <w:r>
        <w:rPr>
          <w:rFonts w:ascii="Times New Roman" w:eastAsia="Calibri"/>
          <w:b/>
          <w:sz w:val="24"/>
          <w:szCs w:val="24"/>
        </w:rPr>
        <w:lastRenderedPageBreak/>
        <w:t>Sumber d</w:t>
      </w:r>
      <w:r w:rsidRPr="00CD5B6B">
        <w:rPr>
          <w:rFonts w:ascii="Times New Roman" w:eastAsia="Calibri"/>
          <w:b/>
          <w:sz w:val="24"/>
          <w:szCs w:val="24"/>
        </w:rPr>
        <w:t>ata</w:t>
      </w:r>
    </w:p>
    <w:p w:rsidR="00065E55" w:rsidRDefault="00CD5B6B" w:rsidP="00C5501B">
      <w:pPr>
        <w:spacing w:after="0" w:line="360" w:lineRule="auto"/>
        <w:contextualSpacing/>
        <w:jc w:val="both"/>
        <w:rPr>
          <w:rFonts w:ascii="Times New Roman"/>
          <w:sz w:val="24"/>
          <w:szCs w:val="24"/>
        </w:rPr>
      </w:pPr>
      <w:proofErr w:type="gramStart"/>
      <w:r>
        <w:rPr>
          <w:rFonts w:ascii="Times New Roman"/>
          <w:sz w:val="24"/>
          <w:szCs w:val="24"/>
        </w:rPr>
        <w:t>Sumber data yakni AAF yang berkenaan dengan variable yang diteliti.</w:t>
      </w:r>
      <w:proofErr w:type="gramEnd"/>
      <w:r>
        <w:rPr>
          <w:rFonts w:ascii="Times New Roman"/>
          <w:sz w:val="24"/>
          <w:szCs w:val="24"/>
        </w:rPr>
        <w:t xml:space="preserve"> Selain AAF, data primer juga akan diperoleh melalui guru kelas IV,</w:t>
      </w:r>
      <w:r w:rsidR="00100F7C">
        <w:rPr>
          <w:rFonts w:ascii="Times New Roman"/>
          <w:sz w:val="24"/>
          <w:szCs w:val="24"/>
        </w:rPr>
        <w:t xml:space="preserve"> </w:t>
      </w:r>
      <w:r>
        <w:rPr>
          <w:rFonts w:ascii="Times New Roman"/>
          <w:sz w:val="24"/>
          <w:szCs w:val="24"/>
        </w:rPr>
        <w:t>guru kelas III, GPK (Guru Pendamping Khusus) dan  dua teman dekat AAF dengan melakukan wawancara.</w:t>
      </w:r>
    </w:p>
    <w:p w:rsidR="00093609" w:rsidRPr="006C6AA3" w:rsidRDefault="00093609" w:rsidP="00B65EA7">
      <w:pPr>
        <w:spacing w:after="0" w:line="240" w:lineRule="auto"/>
        <w:contextualSpacing/>
        <w:jc w:val="both"/>
        <w:rPr>
          <w:rFonts w:ascii="Times New Roman" w:eastAsia="Calibri"/>
          <w:sz w:val="24"/>
          <w:szCs w:val="24"/>
        </w:rPr>
      </w:pPr>
    </w:p>
    <w:p w:rsidR="006C6AA3" w:rsidRPr="00093609" w:rsidRDefault="00CD5B6B" w:rsidP="00C5501B">
      <w:pPr>
        <w:spacing w:after="0" w:line="360" w:lineRule="auto"/>
        <w:jc w:val="both"/>
        <w:rPr>
          <w:rFonts w:ascii="Times New Roman"/>
          <w:b/>
          <w:sz w:val="24"/>
          <w:szCs w:val="24"/>
        </w:rPr>
      </w:pPr>
      <w:r w:rsidRPr="00093609">
        <w:rPr>
          <w:rFonts w:ascii="Times New Roman"/>
          <w:b/>
          <w:sz w:val="24"/>
          <w:szCs w:val="24"/>
        </w:rPr>
        <w:t>Teknik pengumpulan data</w:t>
      </w:r>
    </w:p>
    <w:p w:rsidR="006C6AA3" w:rsidRPr="006C6AA3" w:rsidRDefault="006C6AA3" w:rsidP="00C5501B">
      <w:pPr>
        <w:spacing w:after="0" w:line="360" w:lineRule="auto"/>
        <w:jc w:val="both"/>
        <w:rPr>
          <w:rFonts w:ascii="Times New Roman"/>
          <w:sz w:val="24"/>
          <w:szCs w:val="24"/>
        </w:rPr>
      </w:pPr>
      <w:proofErr w:type="gramStart"/>
      <w:r w:rsidRPr="006C6AA3">
        <w:rPr>
          <w:rFonts w:ascii="Times New Roman" w:eastAsia="Calibri"/>
          <w:color w:val="000000"/>
          <w:sz w:val="24"/>
          <w:szCs w:val="24"/>
        </w:rPr>
        <w:t>Teknik pengumpulan data yang dilakukan oleh peneliti dalam penelitian ini menggunakan observasi, wawancara, dan studi dokumentasi.</w:t>
      </w:r>
      <w:proofErr w:type="gramEnd"/>
    </w:p>
    <w:p w:rsidR="004F3445" w:rsidRDefault="004F3445" w:rsidP="00B65EA7">
      <w:pPr>
        <w:spacing w:after="0" w:line="240" w:lineRule="auto"/>
        <w:jc w:val="both"/>
        <w:rPr>
          <w:rFonts w:ascii="Times New Roman"/>
          <w:sz w:val="24"/>
          <w:szCs w:val="24"/>
        </w:rPr>
      </w:pPr>
    </w:p>
    <w:p w:rsidR="00093609" w:rsidRPr="00093609" w:rsidRDefault="00093609" w:rsidP="00C5501B">
      <w:pPr>
        <w:spacing w:after="0" w:line="360" w:lineRule="auto"/>
        <w:jc w:val="both"/>
        <w:rPr>
          <w:rFonts w:ascii="Times New Roman"/>
          <w:b/>
          <w:sz w:val="24"/>
          <w:szCs w:val="24"/>
        </w:rPr>
      </w:pPr>
      <w:r w:rsidRPr="00093609">
        <w:rPr>
          <w:rFonts w:ascii="Times New Roman"/>
          <w:b/>
          <w:sz w:val="24"/>
          <w:szCs w:val="24"/>
        </w:rPr>
        <w:t>Teknik analisis data</w:t>
      </w:r>
    </w:p>
    <w:p w:rsidR="005A4516" w:rsidRDefault="00E02E54" w:rsidP="00C5501B">
      <w:pPr>
        <w:spacing w:after="200" w:line="360" w:lineRule="auto"/>
        <w:contextualSpacing/>
        <w:jc w:val="both"/>
        <w:rPr>
          <w:rFonts w:ascii="Times New Roman" w:eastAsia="Calibri"/>
          <w:color w:val="000000"/>
          <w:sz w:val="24"/>
          <w:szCs w:val="24"/>
        </w:rPr>
      </w:pPr>
      <w:proofErr w:type="gramStart"/>
      <w:r>
        <w:rPr>
          <w:rFonts w:ascii="Times New Roman" w:eastAsia="Calibri"/>
          <w:color w:val="000000"/>
          <w:sz w:val="24"/>
          <w:szCs w:val="24"/>
        </w:rPr>
        <w:t>Teknik analisis data dalam penelitian ini melaui teknik reduksi</w:t>
      </w:r>
      <w:r w:rsidR="00087F06">
        <w:rPr>
          <w:rFonts w:ascii="Times New Roman" w:eastAsia="Calibri"/>
          <w:color w:val="000000"/>
          <w:sz w:val="24"/>
          <w:szCs w:val="24"/>
        </w:rPr>
        <w:t xml:space="preserve"> data, penyajian data, dan penarikan kesimpulan.</w:t>
      </w:r>
      <w:proofErr w:type="gramEnd"/>
    </w:p>
    <w:p w:rsidR="00B65EA7" w:rsidRDefault="00B65EA7" w:rsidP="00B65EA7">
      <w:pPr>
        <w:spacing w:after="200" w:line="240" w:lineRule="auto"/>
        <w:contextualSpacing/>
        <w:jc w:val="both"/>
        <w:rPr>
          <w:rFonts w:ascii="Times New Roman" w:eastAsia="Calibri"/>
          <w:b/>
          <w:color w:val="000000"/>
          <w:sz w:val="24"/>
          <w:szCs w:val="24"/>
          <w:lang w:val="id-ID"/>
        </w:rPr>
      </w:pPr>
    </w:p>
    <w:p w:rsidR="00093609" w:rsidRDefault="00093609" w:rsidP="00C5501B">
      <w:pPr>
        <w:spacing w:after="200" w:line="360" w:lineRule="auto"/>
        <w:contextualSpacing/>
        <w:jc w:val="both"/>
        <w:rPr>
          <w:rFonts w:ascii="Times New Roman" w:eastAsia="Calibri"/>
          <w:b/>
          <w:color w:val="000000"/>
          <w:sz w:val="24"/>
          <w:szCs w:val="24"/>
        </w:rPr>
      </w:pPr>
      <w:r w:rsidRPr="00087F06">
        <w:rPr>
          <w:rFonts w:ascii="Times New Roman" w:eastAsia="Calibri"/>
          <w:b/>
          <w:color w:val="000000"/>
          <w:sz w:val="24"/>
          <w:szCs w:val="24"/>
        </w:rPr>
        <w:t>Uji keabsahan data</w:t>
      </w:r>
      <w:r w:rsidR="00087F06">
        <w:rPr>
          <w:rFonts w:ascii="Times New Roman" w:eastAsia="Calibri"/>
          <w:b/>
          <w:color w:val="000000"/>
          <w:sz w:val="24"/>
          <w:szCs w:val="24"/>
        </w:rPr>
        <w:t xml:space="preserve"> </w:t>
      </w:r>
    </w:p>
    <w:p w:rsidR="0004363E" w:rsidRDefault="00087F06" w:rsidP="00C5501B">
      <w:pPr>
        <w:spacing w:after="200" w:line="360" w:lineRule="auto"/>
        <w:contextualSpacing/>
        <w:jc w:val="both"/>
        <w:rPr>
          <w:rFonts w:ascii="Times New Roman" w:eastAsia="Calibri"/>
          <w:color w:val="000000"/>
          <w:sz w:val="24"/>
          <w:szCs w:val="24"/>
        </w:rPr>
      </w:pPr>
      <w:proofErr w:type="gramStart"/>
      <w:r>
        <w:rPr>
          <w:rFonts w:ascii="Times New Roman" w:eastAsia="Calibri"/>
          <w:color w:val="000000"/>
          <w:sz w:val="24"/>
          <w:szCs w:val="24"/>
        </w:rPr>
        <w:t>Pengujian keabsahan data menggunakan triangulasi data dan triangulasi teknik.</w:t>
      </w:r>
      <w:proofErr w:type="gramEnd"/>
      <w:r>
        <w:rPr>
          <w:rFonts w:ascii="Times New Roman" w:eastAsia="Calibri"/>
          <w:color w:val="000000"/>
          <w:sz w:val="24"/>
          <w:szCs w:val="24"/>
        </w:rPr>
        <w:t xml:space="preserve"> </w:t>
      </w:r>
    </w:p>
    <w:p w:rsidR="005A4516" w:rsidRPr="00123DBC" w:rsidRDefault="005A4516" w:rsidP="00B65EA7">
      <w:pPr>
        <w:spacing w:after="200" w:line="240" w:lineRule="auto"/>
        <w:contextualSpacing/>
        <w:jc w:val="both"/>
        <w:rPr>
          <w:rFonts w:ascii="Times New Roman" w:eastAsia="Calibri"/>
          <w:color w:val="000000"/>
          <w:sz w:val="24"/>
          <w:szCs w:val="24"/>
        </w:rPr>
      </w:pPr>
    </w:p>
    <w:p w:rsidR="00087F06" w:rsidRPr="00087F06" w:rsidRDefault="00087F06" w:rsidP="00C5501B">
      <w:pPr>
        <w:spacing w:after="200" w:line="360" w:lineRule="auto"/>
        <w:contextualSpacing/>
        <w:jc w:val="both"/>
        <w:rPr>
          <w:rFonts w:ascii="Times New Roman" w:eastAsia="Calibri"/>
          <w:b/>
          <w:color w:val="000000"/>
          <w:sz w:val="24"/>
          <w:szCs w:val="24"/>
        </w:rPr>
      </w:pPr>
      <w:r w:rsidRPr="00087F06">
        <w:rPr>
          <w:rFonts w:ascii="Times New Roman" w:eastAsia="Calibri"/>
          <w:b/>
          <w:color w:val="000000"/>
          <w:sz w:val="24"/>
          <w:szCs w:val="24"/>
        </w:rPr>
        <w:t>HASIL PENELITIAN DAN PEMBAHASAN</w:t>
      </w:r>
    </w:p>
    <w:p w:rsidR="00087F06" w:rsidRDefault="00087F06" w:rsidP="00C5501B">
      <w:pPr>
        <w:spacing w:after="200" w:line="360" w:lineRule="auto"/>
        <w:ind w:firstLine="567"/>
        <w:contextualSpacing/>
        <w:jc w:val="both"/>
        <w:rPr>
          <w:rFonts w:ascii="Times New Roman" w:eastAsia="Calibri"/>
          <w:color w:val="000000"/>
          <w:sz w:val="24"/>
          <w:szCs w:val="24"/>
        </w:rPr>
      </w:pPr>
      <w:r>
        <w:rPr>
          <w:rFonts w:ascii="Times New Roman" w:eastAsia="Calibri"/>
          <w:color w:val="000000"/>
          <w:sz w:val="24"/>
          <w:szCs w:val="24"/>
        </w:rPr>
        <w:t xml:space="preserve">Aspek yang diamati dalam interaksi sosial siswa autis adalah aspek respon saat dipanggil, kontak mata, minat pada orang lain, perilaku dalam bermain, mengekspresikan diri, membaca ekspresi orang lain, </w:t>
      </w:r>
      <w:proofErr w:type="gramStart"/>
      <w:r>
        <w:rPr>
          <w:rFonts w:ascii="Times New Roman" w:eastAsia="Calibri"/>
          <w:color w:val="000000"/>
          <w:sz w:val="24"/>
          <w:szCs w:val="24"/>
        </w:rPr>
        <w:t>cara</w:t>
      </w:r>
      <w:proofErr w:type="gramEnd"/>
      <w:r>
        <w:rPr>
          <w:rFonts w:ascii="Times New Roman" w:eastAsia="Calibri"/>
          <w:color w:val="000000"/>
          <w:sz w:val="24"/>
          <w:szCs w:val="24"/>
        </w:rPr>
        <w:t xml:space="preserve"> mengutarakan kebutuhan. </w:t>
      </w:r>
    </w:p>
    <w:p w:rsidR="00CB0A3D" w:rsidRDefault="00CB0A3D" w:rsidP="00C5501B">
      <w:pPr>
        <w:spacing w:after="0" w:line="360" w:lineRule="auto"/>
        <w:ind w:firstLine="567"/>
        <w:contextualSpacing/>
        <w:jc w:val="both"/>
        <w:rPr>
          <w:rFonts w:ascii="Times New Roman" w:eastAsia="Calibri"/>
          <w:sz w:val="24"/>
          <w:szCs w:val="24"/>
        </w:rPr>
      </w:pPr>
      <w:proofErr w:type="gramStart"/>
      <w:r w:rsidRPr="00CB0A3D">
        <w:rPr>
          <w:rFonts w:ascii="Times New Roman" w:eastAsia="Calibri"/>
          <w:sz w:val="24"/>
          <w:szCs w:val="24"/>
        </w:rPr>
        <w:t>AAF mau memberikan respon ketika di panggil.</w:t>
      </w:r>
      <w:proofErr w:type="gramEnd"/>
      <w:r w:rsidRPr="00CB0A3D">
        <w:rPr>
          <w:rFonts w:ascii="Times New Roman" w:eastAsia="Calibri"/>
          <w:sz w:val="24"/>
          <w:szCs w:val="24"/>
        </w:rPr>
        <w:t xml:space="preserve"> </w:t>
      </w:r>
      <w:proofErr w:type="gramStart"/>
      <w:r w:rsidRPr="00CB0A3D">
        <w:rPr>
          <w:rFonts w:ascii="Times New Roman" w:eastAsia="Calibri"/>
          <w:sz w:val="24"/>
          <w:szCs w:val="24"/>
        </w:rPr>
        <w:t>Respon yang ditunjukkan salah satunya adalah menengok.</w:t>
      </w:r>
      <w:proofErr w:type="gramEnd"/>
      <w:r w:rsidRPr="00CB0A3D">
        <w:rPr>
          <w:rFonts w:ascii="Times New Roman" w:eastAsia="Calibri"/>
          <w:sz w:val="24"/>
          <w:szCs w:val="24"/>
        </w:rPr>
        <w:t xml:space="preserve"> AAF </w:t>
      </w:r>
      <w:proofErr w:type="gramStart"/>
      <w:r w:rsidRPr="00CB0A3D">
        <w:rPr>
          <w:rFonts w:ascii="Times New Roman" w:eastAsia="Calibri"/>
          <w:sz w:val="24"/>
          <w:szCs w:val="24"/>
        </w:rPr>
        <w:t>akan</w:t>
      </w:r>
      <w:proofErr w:type="gramEnd"/>
      <w:r w:rsidRPr="00CB0A3D">
        <w:rPr>
          <w:rFonts w:ascii="Times New Roman" w:eastAsia="Calibri"/>
          <w:sz w:val="24"/>
          <w:szCs w:val="24"/>
        </w:rPr>
        <w:t xml:space="preserve"> menengok kearah datangnya suara.  </w:t>
      </w:r>
      <w:proofErr w:type="gramStart"/>
      <w:r w:rsidRPr="00CB0A3D">
        <w:rPr>
          <w:rFonts w:ascii="Times New Roman" w:eastAsia="Calibri"/>
          <w:sz w:val="24"/>
          <w:szCs w:val="24"/>
        </w:rPr>
        <w:t>Selain menengok, respon yang diberikan berupa jawaban iya, maupun kombinasi antara menengok dan menjawab iya.</w:t>
      </w:r>
      <w:proofErr w:type="gramEnd"/>
      <w:r w:rsidRPr="00CB0A3D">
        <w:rPr>
          <w:rFonts w:ascii="Times New Roman" w:eastAsia="Calibri"/>
          <w:sz w:val="24"/>
          <w:szCs w:val="24"/>
        </w:rPr>
        <w:t xml:space="preserve"> </w:t>
      </w:r>
    </w:p>
    <w:p w:rsidR="00343E46" w:rsidRPr="00CB0A3D" w:rsidRDefault="00343E46" w:rsidP="00C5501B">
      <w:pPr>
        <w:spacing w:after="0" w:line="360" w:lineRule="auto"/>
        <w:ind w:firstLine="567"/>
        <w:contextualSpacing/>
        <w:jc w:val="both"/>
        <w:rPr>
          <w:rFonts w:ascii="Times New Roman" w:eastAsia="Calibri"/>
          <w:sz w:val="24"/>
          <w:szCs w:val="24"/>
        </w:rPr>
      </w:pPr>
      <w:r w:rsidRPr="002876D4">
        <w:rPr>
          <w:rFonts w:ascii="Times New Roman"/>
          <w:sz w:val="24"/>
          <w:szCs w:val="24"/>
        </w:rPr>
        <w:t xml:space="preserve">Selain respon diatas, ada beberapa respon lain yang diberikan ketika AAF dipanggil. </w:t>
      </w:r>
      <w:proofErr w:type="gramStart"/>
      <w:r w:rsidRPr="002876D4">
        <w:rPr>
          <w:rFonts w:ascii="Times New Roman"/>
          <w:sz w:val="24"/>
          <w:szCs w:val="24"/>
        </w:rPr>
        <w:t>AAF pernah memberikan respon terkejut dan mengatakan “Haaaa”</w:t>
      </w:r>
      <w:r>
        <w:rPr>
          <w:rFonts w:ascii="Times New Roman"/>
          <w:sz w:val="24"/>
          <w:szCs w:val="24"/>
        </w:rPr>
        <w:t xml:space="preserve"> s</w:t>
      </w:r>
      <w:r w:rsidRPr="002876D4">
        <w:rPr>
          <w:rFonts w:ascii="Times New Roman"/>
          <w:sz w:val="24"/>
          <w:szCs w:val="24"/>
        </w:rPr>
        <w:t xml:space="preserve">aat itu salah satu siswa mendekati dan menyapa AAF pada jarak yang </w:t>
      </w:r>
      <w:r w:rsidRPr="002876D4">
        <w:rPr>
          <w:rFonts w:ascii="Times New Roman"/>
          <w:sz w:val="24"/>
          <w:szCs w:val="24"/>
        </w:rPr>
        <w:lastRenderedPageBreak/>
        <w:t>sangat dekat sekitar 30cm dari wajahnya.</w:t>
      </w:r>
      <w:proofErr w:type="gramEnd"/>
      <w:r w:rsidRPr="002876D4">
        <w:rPr>
          <w:rFonts w:ascii="Times New Roman"/>
          <w:sz w:val="24"/>
          <w:szCs w:val="24"/>
        </w:rPr>
        <w:t xml:space="preserve"> Kemudian jika ada orang yang menyapa AAF sambil melambaikan tangan, maka AAF juga </w:t>
      </w:r>
      <w:proofErr w:type="gramStart"/>
      <w:r w:rsidRPr="002876D4">
        <w:rPr>
          <w:rFonts w:ascii="Times New Roman"/>
          <w:sz w:val="24"/>
          <w:szCs w:val="24"/>
        </w:rPr>
        <w:t>akan</w:t>
      </w:r>
      <w:proofErr w:type="gramEnd"/>
      <w:r w:rsidRPr="002876D4">
        <w:rPr>
          <w:rFonts w:ascii="Times New Roman"/>
          <w:sz w:val="24"/>
          <w:szCs w:val="24"/>
        </w:rPr>
        <w:t xml:space="preserve"> merespon tangan orang tersebut. Respon itu bisa berupa berjabat tangan, mencium tangan atau menepukkan bagian bawah tangan “tos”, tergantung bagaimana orang tersebut memposisikan tangannya pada AAF.</w:t>
      </w:r>
    </w:p>
    <w:p w:rsidR="00CB0A3D" w:rsidRPr="00CB0A3D" w:rsidRDefault="00CB0A3D" w:rsidP="00C5501B">
      <w:pPr>
        <w:spacing w:after="0" w:line="360" w:lineRule="auto"/>
        <w:ind w:firstLine="567"/>
        <w:contextualSpacing/>
        <w:jc w:val="both"/>
        <w:rPr>
          <w:rFonts w:ascii="Times New Roman" w:eastAsiaTheme="minorHAnsi"/>
          <w:sz w:val="24"/>
          <w:szCs w:val="24"/>
        </w:rPr>
      </w:pPr>
      <w:proofErr w:type="gramStart"/>
      <w:r w:rsidRPr="00CB0A3D">
        <w:rPr>
          <w:rFonts w:ascii="Times New Roman" w:eastAsiaTheme="minorHAnsi"/>
          <w:sz w:val="24"/>
          <w:szCs w:val="24"/>
        </w:rPr>
        <w:t>AAF memiliki kontak mata yang berbeda.</w:t>
      </w:r>
      <w:proofErr w:type="gramEnd"/>
      <w:r w:rsidRPr="00CB0A3D">
        <w:rPr>
          <w:rFonts w:ascii="Times New Roman" w:eastAsiaTheme="minorHAnsi"/>
          <w:sz w:val="24"/>
          <w:szCs w:val="24"/>
        </w:rPr>
        <w:t xml:space="preserve"> </w:t>
      </w:r>
      <w:proofErr w:type="gramStart"/>
      <w:r w:rsidRPr="00CB0A3D">
        <w:rPr>
          <w:rFonts w:ascii="Times New Roman" w:eastAsiaTheme="minorHAnsi"/>
          <w:sz w:val="24"/>
          <w:szCs w:val="24"/>
        </w:rPr>
        <w:t>AAF bisa melakukan kontak mata, namun hanya sekilas dalam kurun waktu tidak lebih dari dua detik.</w:t>
      </w:r>
      <w:proofErr w:type="gramEnd"/>
      <w:r w:rsidRPr="00CB0A3D">
        <w:rPr>
          <w:rFonts w:ascii="Times New Roman" w:eastAsiaTheme="minorHAnsi"/>
          <w:sz w:val="24"/>
          <w:szCs w:val="24"/>
        </w:rPr>
        <w:t xml:space="preserve"> </w:t>
      </w:r>
      <w:proofErr w:type="gramStart"/>
      <w:r w:rsidRPr="00CB0A3D">
        <w:rPr>
          <w:rFonts w:ascii="Times New Roman" w:eastAsiaTheme="minorHAnsi"/>
          <w:sz w:val="24"/>
          <w:szCs w:val="24"/>
        </w:rPr>
        <w:t>Kontak mata ataupun pandangan yang dilakukan oleh AAF sangat kosong dan hampa.</w:t>
      </w:r>
      <w:proofErr w:type="gramEnd"/>
      <w:r w:rsidRPr="00CB0A3D">
        <w:rPr>
          <w:rFonts w:ascii="Times New Roman" w:eastAsiaTheme="minorHAnsi"/>
          <w:sz w:val="24"/>
          <w:szCs w:val="24"/>
        </w:rPr>
        <w:t xml:space="preserve"> Jenny Thompson (2012: 87) </w:t>
      </w:r>
      <w:proofErr w:type="gramStart"/>
      <w:r w:rsidRPr="00CB0A3D">
        <w:rPr>
          <w:rFonts w:ascii="Times New Roman" w:eastAsiaTheme="minorHAnsi"/>
          <w:sz w:val="24"/>
          <w:szCs w:val="24"/>
        </w:rPr>
        <w:t>mengatakan  bahwa</w:t>
      </w:r>
      <w:proofErr w:type="gramEnd"/>
      <w:r w:rsidRPr="00CB0A3D">
        <w:rPr>
          <w:rFonts w:ascii="Times New Roman" w:eastAsiaTheme="minorHAnsi"/>
          <w:sz w:val="24"/>
          <w:szCs w:val="24"/>
        </w:rPr>
        <w:t xml:space="preserve"> setiap individu dengan gangguan autis melakukan kontak mata dengan cara yang amat berbeda, mereka terkadang memandang dengan tatapan hampa. </w:t>
      </w:r>
      <w:proofErr w:type="gramStart"/>
      <w:r w:rsidRPr="00CB0A3D">
        <w:rPr>
          <w:rFonts w:ascii="Times New Roman" w:eastAsiaTheme="minorHAnsi"/>
          <w:sz w:val="24"/>
          <w:szCs w:val="24"/>
        </w:rPr>
        <w:t>Selain itu pandangan mata sela</w:t>
      </w:r>
      <w:r w:rsidR="007E5984">
        <w:rPr>
          <w:rFonts w:ascii="Times New Roman" w:eastAsiaTheme="minorHAnsi"/>
          <w:sz w:val="24"/>
          <w:szCs w:val="24"/>
        </w:rPr>
        <w:t>lu menuju pada kegiatan yang di</w:t>
      </w:r>
      <w:r w:rsidRPr="00CB0A3D">
        <w:rPr>
          <w:rFonts w:ascii="Times New Roman" w:eastAsiaTheme="minorHAnsi"/>
          <w:sz w:val="24"/>
          <w:szCs w:val="24"/>
        </w:rPr>
        <w:t>l</w:t>
      </w:r>
      <w:r w:rsidR="007E5984">
        <w:rPr>
          <w:rFonts w:ascii="Times New Roman" w:eastAsiaTheme="minorHAnsi"/>
          <w:sz w:val="24"/>
          <w:szCs w:val="24"/>
        </w:rPr>
        <w:t>akukan dan benda-benda yang d</w:t>
      </w:r>
      <w:r w:rsidRPr="00CB0A3D">
        <w:rPr>
          <w:rFonts w:ascii="Times New Roman" w:eastAsiaTheme="minorHAnsi"/>
          <w:sz w:val="24"/>
          <w:szCs w:val="24"/>
        </w:rPr>
        <w:t>sukai.</w:t>
      </w:r>
      <w:proofErr w:type="gramEnd"/>
      <w:r w:rsidRPr="00CB0A3D">
        <w:rPr>
          <w:rFonts w:ascii="Times New Roman" w:eastAsiaTheme="minorHAnsi"/>
          <w:sz w:val="24"/>
          <w:szCs w:val="24"/>
        </w:rPr>
        <w:t xml:space="preserve"> Pandangan mata </w:t>
      </w:r>
      <w:r w:rsidR="007E5984">
        <w:rPr>
          <w:rFonts w:ascii="Times New Roman" w:eastAsiaTheme="minorHAnsi"/>
          <w:sz w:val="24"/>
          <w:szCs w:val="24"/>
        </w:rPr>
        <w:t>hanya tertuju pada hal yang dipegang dan biasanya saat AAF</w:t>
      </w:r>
      <w:r w:rsidRPr="00CB0A3D">
        <w:rPr>
          <w:rFonts w:ascii="Times New Roman" w:eastAsiaTheme="minorHAnsi"/>
          <w:sz w:val="24"/>
          <w:szCs w:val="24"/>
        </w:rPr>
        <w:t xml:space="preserve"> menyukai suatu hal, maka </w:t>
      </w:r>
      <w:r w:rsidR="007E5984">
        <w:rPr>
          <w:rFonts w:ascii="Times New Roman" w:eastAsiaTheme="minorHAnsi"/>
          <w:sz w:val="24"/>
          <w:szCs w:val="24"/>
        </w:rPr>
        <w:t>AAF</w:t>
      </w:r>
      <w:r w:rsidRPr="00CB0A3D">
        <w:rPr>
          <w:rFonts w:ascii="Times New Roman" w:eastAsiaTheme="minorHAnsi"/>
          <w:sz w:val="24"/>
          <w:szCs w:val="24"/>
        </w:rPr>
        <w:t xml:space="preserve"> </w:t>
      </w:r>
      <w:proofErr w:type="gramStart"/>
      <w:r w:rsidRPr="00CB0A3D">
        <w:rPr>
          <w:rFonts w:ascii="Times New Roman" w:eastAsiaTheme="minorHAnsi"/>
          <w:sz w:val="24"/>
          <w:szCs w:val="24"/>
        </w:rPr>
        <w:t>akan</w:t>
      </w:r>
      <w:proofErr w:type="gramEnd"/>
      <w:r w:rsidRPr="00CB0A3D">
        <w:rPr>
          <w:rFonts w:ascii="Times New Roman" w:eastAsiaTheme="minorHAnsi"/>
          <w:sz w:val="24"/>
          <w:szCs w:val="24"/>
        </w:rPr>
        <w:t xml:space="preserve"> memegang dan mengambilnya, kemudian memperhatikan dengan berlebihan. </w:t>
      </w:r>
    </w:p>
    <w:p w:rsidR="009244E1" w:rsidRDefault="00CB0A3D" w:rsidP="00C5501B">
      <w:pPr>
        <w:spacing w:after="0" w:line="360" w:lineRule="auto"/>
        <w:ind w:firstLine="567"/>
        <w:contextualSpacing/>
        <w:jc w:val="both"/>
        <w:rPr>
          <w:rFonts w:ascii="Times New Roman" w:eastAsia="Calibri"/>
          <w:sz w:val="24"/>
          <w:szCs w:val="24"/>
        </w:rPr>
      </w:pPr>
      <w:r w:rsidRPr="00CB0A3D">
        <w:rPr>
          <w:rFonts w:ascii="Times New Roman" w:eastAsiaTheme="minorHAnsi"/>
          <w:sz w:val="24"/>
          <w:szCs w:val="24"/>
        </w:rPr>
        <w:t xml:space="preserve">Ketika ada orang yang memaksakan untuk melakukan kontak mata padanya, </w:t>
      </w:r>
      <w:r w:rsidR="007E5984">
        <w:rPr>
          <w:rFonts w:ascii="Times New Roman" w:eastAsiaTheme="minorHAnsi"/>
          <w:sz w:val="24"/>
          <w:szCs w:val="24"/>
        </w:rPr>
        <w:t>AAF</w:t>
      </w:r>
      <w:r w:rsidRPr="00CB0A3D">
        <w:rPr>
          <w:rFonts w:ascii="Times New Roman" w:eastAsiaTheme="minorHAnsi"/>
          <w:sz w:val="24"/>
          <w:szCs w:val="24"/>
        </w:rPr>
        <w:t xml:space="preserve"> </w:t>
      </w:r>
      <w:proofErr w:type="gramStart"/>
      <w:r w:rsidRPr="00CB0A3D">
        <w:rPr>
          <w:rFonts w:ascii="Times New Roman" w:eastAsiaTheme="minorHAnsi"/>
          <w:sz w:val="24"/>
          <w:szCs w:val="24"/>
        </w:rPr>
        <w:t>akan</w:t>
      </w:r>
      <w:proofErr w:type="gramEnd"/>
      <w:r w:rsidRPr="00CB0A3D">
        <w:rPr>
          <w:rFonts w:ascii="Times New Roman" w:eastAsiaTheme="minorHAnsi"/>
          <w:sz w:val="24"/>
          <w:szCs w:val="24"/>
        </w:rPr>
        <w:t xml:space="preserve"> menolak dan men</w:t>
      </w:r>
      <w:r w:rsidR="004161E9">
        <w:rPr>
          <w:rFonts w:ascii="Times New Roman" w:eastAsiaTheme="minorHAnsi"/>
          <w:sz w:val="24"/>
          <w:szCs w:val="24"/>
        </w:rPr>
        <w:t>utup mata dengan erat.</w:t>
      </w:r>
      <w:r w:rsidRPr="00CB0A3D">
        <w:rPr>
          <w:rFonts w:ascii="Times New Roman" w:eastAsiaTheme="minorHAnsi"/>
          <w:sz w:val="24"/>
          <w:szCs w:val="24"/>
        </w:rPr>
        <w:t xml:space="preserve"> Ketidakmauan melakukan kontak mata terjadi jika ada orang lain memaksanya untuk menatap mata, namun jika tidak dipaksa, </w:t>
      </w:r>
      <w:r w:rsidR="007E5984">
        <w:rPr>
          <w:rFonts w:ascii="Times New Roman" w:eastAsiaTheme="minorHAnsi"/>
          <w:sz w:val="24"/>
          <w:szCs w:val="24"/>
        </w:rPr>
        <w:t>AAF</w:t>
      </w:r>
      <w:r w:rsidRPr="00CB0A3D">
        <w:rPr>
          <w:rFonts w:ascii="Times New Roman" w:eastAsiaTheme="minorHAnsi"/>
          <w:sz w:val="24"/>
          <w:szCs w:val="24"/>
        </w:rPr>
        <w:t xml:space="preserve"> </w:t>
      </w:r>
      <w:proofErr w:type="gramStart"/>
      <w:r w:rsidRPr="00CB0A3D">
        <w:rPr>
          <w:rFonts w:ascii="Times New Roman" w:eastAsiaTheme="minorHAnsi"/>
          <w:sz w:val="24"/>
          <w:szCs w:val="24"/>
        </w:rPr>
        <w:t>akan</w:t>
      </w:r>
      <w:proofErr w:type="gramEnd"/>
      <w:r w:rsidRPr="00CB0A3D">
        <w:rPr>
          <w:rFonts w:ascii="Times New Roman" w:eastAsiaTheme="minorHAnsi"/>
          <w:sz w:val="24"/>
          <w:szCs w:val="24"/>
        </w:rPr>
        <w:t xml:space="preserve"> melakukan kontak mata walaupun hanya sekilas. </w:t>
      </w:r>
      <w:r w:rsidR="004161E9" w:rsidRPr="004161E9">
        <w:rPr>
          <w:rFonts w:ascii="Times New Roman" w:eastAsia="Calibri"/>
          <w:sz w:val="24"/>
          <w:szCs w:val="24"/>
        </w:rPr>
        <w:t>Aspek minat pada orang lain tidak terlihat pada AAF</w:t>
      </w:r>
      <w:proofErr w:type="gramStart"/>
      <w:r w:rsidR="004161E9" w:rsidRPr="004161E9">
        <w:rPr>
          <w:rFonts w:ascii="Times New Roman" w:eastAsia="Calibri"/>
          <w:sz w:val="24"/>
          <w:szCs w:val="24"/>
        </w:rPr>
        <w:t>..</w:t>
      </w:r>
      <w:proofErr w:type="gramEnd"/>
      <w:r w:rsidR="004161E9" w:rsidRPr="004161E9">
        <w:rPr>
          <w:rFonts w:ascii="Times New Roman" w:eastAsia="Calibri"/>
          <w:sz w:val="24"/>
          <w:szCs w:val="24"/>
        </w:rPr>
        <w:t xml:space="preserve">  </w:t>
      </w:r>
    </w:p>
    <w:p w:rsidR="004161E9" w:rsidRPr="004161E9" w:rsidRDefault="004161E9" w:rsidP="00C5501B">
      <w:pPr>
        <w:spacing w:after="0" w:line="360" w:lineRule="auto"/>
        <w:ind w:firstLine="567"/>
        <w:contextualSpacing/>
        <w:jc w:val="both"/>
        <w:rPr>
          <w:rFonts w:ascii="Times New Roman" w:eastAsia="Calibri"/>
          <w:sz w:val="24"/>
          <w:szCs w:val="24"/>
        </w:rPr>
      </w:pPr>
      <w:r w:rsidRPr="004161E9">
        <w:rPr>
          <w:rFonts w:ascii="Times New Roman" w:eastAsia="Calibri"/>
          <w:sz w:val="24"/>
          <w:szCs w:val="24"/>
        </w:rPr>
        <w:t xml:space="preserve">AAF selalu menyendiri ketika istirahat di dalam kelas maupun ketika pelajaran olahraga, </w:t>
      </w:r>
      <w:r w:rsidR="007E5984">
        <w:rPr>
          <w:rFonts w:ascii="Times New Roman" w:eastAsia="Calibri"/>
          <w:sz w:val="24"/>
          <w:szCs w:val="24"/>
        </w:rPr>
        <w:t>AAF</w:t>
      </w:r>
      <w:r w:rsidRPr="004161E9">
        <w:rPr>
          <w:rFonts w:ascii="Times New Roman" w:eastAsia="Calibri"/>
          <w:sz w:val="24"/>
          <w:szCs w:val="24"/>
        </w:rPr>
        <w:t xml:space="preserve"> tidak pernah ikut bergabung dengan orang lain maupun menggerombol dengan teman-temannya. Mirza Maulana (2012: 12) menjelaskan </w:t>
      </w:r>
      <w:r w:rsidRPr="004161E9">
        <w:rPr>
          <w:rFonts w:ascii="Times New Roman" w:eastAsia="Calibri"/>
          <w:sz w:val="24"/>
          <w:szCs w:val="24"/>
        </w:rPr>
        <w:lastRenderedPageBreak/>
        <w:t xml:space="preserve">ketika anak autis dipaksa untuk bergabung dengan yang lainnya, mereka </w:t>
      </w:r>
      <w:proofErr w:type="gramStart"/>
      <w:r w:rsidRPr="004161E9">
        <w:rPr>
          <w:rFonts w:ascii="Times New Roman" w:eastAsia="Calibri"/>
          <w:sz w:val="24"/>
          <w:szCs w:val="24"/>
        </w:rPr>
        <w:t>akan</w:t>
      </w:r>
      <w:proofErr w:type="gramEnd"/>
      <w:r w:rsidRPr="004161E9">
        <w:rPr>
          <w:rFonts w:ascii="Times New Roman" w:eastAsia="Calibri"/>
          <w:sz w:val="24"/>
          <w:szCs w:val="24"/>
        </w:rPr>
        <w:t xml:space="preserve"> kesulitan untuk melakukan tatap mata atau berkomunikasi secara lamgsung dengan orang lain. AAF tidak mempunyai inisiatif untuk bergabung dengan orang lain. </w:t>
      </w:r>
      <w:r w:rsidR="009244E1">
        <w:rPr>
          <w:rFonts w:ascii="Times New Roman" w:eastAsia="Calibri"/>
          <w:sz w:val="24"/>
          <w:szCs w:val="24"/>
        </w:rPr>
        <w:t>A</w:t>
      </w:r>
      <w:r w:rsidRPr="004161E9">
        <w:rPr>
          <w:rFonts w:ascii="Times New Roman" w:eastAsia="Calibri"/>
          <w:sz w:val="24"/>
          <w:szCs w:val="24"/>
        </w:rPr>
        <w:t xml:space="preserve">nak autis tidak ada usaha untuk melakukan interaksi dengan orang lain.  </w:t>
      </w:r>
    </w:p>
    <w:p w:rsidR="004161E9" w:rsidRPr="004161E9" w:rsidRDefault="004161E9" w:rsidP="00C5501B">
      <w:pPr>
        <w:spacing w:after="0" w:line="360" w:lineRule="auto"/>
        <w:ind w:firstLine="567"/>
        <w:contextualSpacing/>
        <w:jc w:val="both"/>
        <w:rPr>
          <w:rFonts w:ascii="Times New Roman" w:eastAsia="Calibri"/>
          <w:sz w:val="24"/>
          <w:szCs w:val="24"/>
        </w:rPr>
      </w:pPr>
      <w:proofErr w:type="gramStart"/>
      <w:r w:rsidRPr="004161E9">
        <w:rPr>
          <w:rFonts w:ascii="Times New Roman" w:eastAsia="Calibri"/>
          <w:sz w:val="24"/>
          <w:szCs w:val="24"/>
        </w:rPr>
        <w:t xml:space="preserve">Ketika menyendiri di dalam kelas, kegiatan yang </w:t>
      </w:r>
      <w:r w:rsidR="007E5984">
        <w:rPr>
          <w:rFonts w:ascii="Times New Roman" w:eastAsia="Calibri"/>
          <w:sz w:val="24"/>
          <w:szCs w:val="24"/>
        </w:rPr>
        <w:t>di</w:t>
      </w:r>
      <w:r w:rsidRPr="004161E9">
        <w:rPr>
          <w:rFonts w:ascii="Times New Roman" w:eastAsia="Calibri"/>
          <w:sz w:val="24"/>
          <w:szCs w:val="24"/>
        </w:rPr>
        <w:t xml:space="preserve">lakukan adalah menggambar, sementara saat pelajaran olahraga, </w:t>
      </w:r>
      <w:r w:rsidR="007E5984">
        <w:rPr>
          <w:rFonts w:ascii="Times New Roman" w:eastAsia="Calibri"/>
          <w:sz w:val="24"/>
          <w:szCs w:val="24"/>
        </w:rPr>
        <w:t>AAF</w:t>
      </w:r>
      <w:r w:rsidRPr="004161E9">
        <w:rPr>
          <w:rFonts w:ascii="Times New Roman" w:eastAsia="Calibri"/>
          <w:sz w:val="24"/>
          <w:szCs w:val="24"/>
        </w:rPr>
        <w:t xml:space="preserve"> senang mengambil dan memperhatikan benda di sekelilingnya seperti daun dan bunga.</w:t>
      </w:r>
      <w:proofErr w:type="gramEnd"/>
      <w:r w:rsidRPr="004161E9">
        <w:rPr>
          <w:rFonts w:ascii="Times New Roman" w:eastAsia="Calibri"/>
          <w:sz w:val="24"/>
          <w:szCs w:val="24"/>
        </w:rPr>
        <w:t xml:space="preserve"> </w:t>
      </w:r>
      <w:proofErr w:type="gramStart"/>
      <w:r w:rsidRPr="004161E9">
        <w:rPr>
          <w:rFonts w:ascii="Times New Roman" w:eastAsia="Calibri"/>
          <w:sz w:val="24"/>
          <w:szCs w:val="24"/>
        </w:rPr>
        <w:t>Kanner (dalam Joko Yuwono, 2012: 82) mengatakan bahwa anak autis memiliki minat yang sangat terbatas pada lingkungan sosial dimana mereka lebih tertarik dengan benda-benda mati di lingkungannya.</w:t>
      </w:r>
      <w:proofErr w:type="gramEnd"/>
      <w:r w:rsidRPr="004161E9">
        <w:rPr>
          <w:rFonts w:ascii="Times New Roman" w:eastAsia="Calibri"/>
          <w:sz w:val="24"/>
          <w:szCs w:val="24"/>
        </w:rPr>
        <w:t xml:space="preserve"> </w:t>
      </w:r>
      <w:proofErr w:type="gramStart"/>
      <w:r w:rsidRPr="004161E9">
        <w:rPr>
          <w:rFonts w:ascii="Times New Roman" w:eastAsia="Calibri"/>
          <w:sz w:val="24"/>
          <w:szCs w:val="24"/>
        </w:rPr>
        <w:t>Tidak hanya tertarik dengan benda-benda mati, minat AAF juga banyak tertuju pada kegiatan kesukaanya, dalam hal ini adalah menggambar.</w:t>
      </w:r>
      <w:proofErr w:type="gramEnd"/>
      <w:r w:rsidRPr="004161E9">
        <w:rPr>
          <w:rFonts w:ascii="Times New Roman" w:eastAsia="Calibri"/>
          <w:sz w:val="24"/>
          <w:szCs w:val="24"/>
        </w:rPr>
        <w:t xml:space="preserve"> </w:t>
      </w:r>
      <w:proofErr w:type="gramStart"/>
      <w:r w:rsidRPr="004161E9">
        <w:rPr>
          <w:rFonts w:ascii="Times New Roman" w:eastAsia="Calibri"/>
          <w:sz w:val="24"/>
          <w:szCs w:val="24"/>
        </w:rPr>
        <w:t>Setiap hari selalu banyak meng</w:t>
      </w:r>
      <w:r w:rsidR="009244E1">
        <w:rPr>
          <w:rFonts w:ascii="Times New Roman" w:eastAsia="Calibri"/>
          <w:sz w:val="24"/>
          <w:szCs w:val="24"/>
        </w:rPr>
        <w:t>habiskan waktu untuk menggambar</w:t>
      </w:r>
      <w:r w:rsidRPr="004161E9">
        <w:rPr>
          <w:rFonts w:ascii="Times New Roman" w:eastAsia="Calibri"/>
          <w:sz w:val="24"/>
          <w:szCs w:val="24"/>
        </w:rPr>
        <w:t>.</w:t>
      </w:r>
      <w:proofErr w:type="gramEnd"/>
      <w:r w:rsidRPr="004161E9">
        <w:rPr>
          <w:rFonts w:ascii="Times New Roman" w:eastAsia="Calibri"/>
          <w:sz w:val="24"/>
          <w:szCs w:val="24"/>
        </w:rPr>
        <w:t xml:space="preserve"> </w:t>
      </w:r>
    </w:p>
    <w:p w:rsidR="004161E9" w:rsidRPr="004161E9" w:rsidRDefault="004161E9" w:rsidP="00C5501B">
      <w:pPr>
        <w:spacing w:after="0" w:line="360" w:lineRule="auto"/>
        <w:ind w:firstLine="567"/>
        <w:contextualSpacing/>
        <w:jc w:val="both"/>
        <w:rPr>
          <w:rFonts w:ascii="Times New Roman" w:eastAsiaTheme="minorHAnsi"/>
          <w:sz w:val="24"/>
          <w:szCs w:val="24"/>
        </w:rPr>
      </w:pPr>
      <w:r w:rsidRPr="004161E9">
        <w:rPr>
          <w:rFonts w:ascii="Times New Roman" w:eastAsiaTheme="minorHAnsi"/>
          <w:sz w:val="24"/>
          <w:szCs w:val="24"/>
        </w:rPr>
        <w:t xml:space="preserve">Walaupun tidak berminat pada orang lain, namun AAF tidak menghindar ketika ada orang lain yang mendekatinya. Ketika guru memintanya bergabung dalam kelompok belajar, </w:t>
      </w:r>
      <w:r w:rsidR="007E5984">
        <w:rPr>
          <w:rFonts w:ascii="Times New Roman" w:eastAsiaTheme="minorHAnsi"/>
          <w:sz w:val="24"/>
          <w:szCs w:val="24"/>
        </w:rPr>
        <w:t>AAF</w:t>
      </w:r>
      <w:r w:rsidRPr="004161E9">
        <w:rPr>
          <w:rFonts w:ascii="Times New Roman" w:eastAsiaTheme="minorHAnsi"/>
          <w:sz w:val="24"/>
          <w:szCs w:val="24"/>
        </w:rPr>
        <w:t xml:space="preserve"> juga mau melaksanakan walaupun tidak bisa mengikuti diskusi yang </w:t>
      </w:r>
      <w:proofErr w:type="gramStart"/>
      <w:r w:rsidRPr="004161E9">
        <w:rPr>
          <w:rFonts w:ascii="Times New Roman" w:eastAsiaTheme="minorHAnsi"/>
          <w:sz w:val="24"/>
          <w:szCs w:val="24"/>
        </w:rPr>
        <w:t>dilakukan .</w:t>
      </w:r>
      <w:proofErr w:type="gramEnd"/>
      <w:r w:rsidRPr="004161E9">
        <w:rPr>
          <w:rFonts w:ascii="Times New Roman" w:eastAsiaTheme="minorHAnsi" w:cstheme="minorBidi"/>
          <w:sz w:val="24"/>
          <w:szCs w:val="24"/>
        </w:rPr>
        <w:t xml:space="preserve"> Joko Yuwono (2012: 79) mengatakan bahwa</w:t>
      </w:r>
      <w:r w:rsidRPr="004161E9">
        <w:rPr>
          <w:rFonts w:ascii="Times New Roman" w:eastAsiaTheme="minorHAnsi"/>
          <w:sz w:val="24"/>
          <w:szCs w:val="24"/>
        </w:rPr>
        <w:t xml:space="preserve"> anak autis tidak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bergabung dalam aktifitas sosial dan memilih terpisah dari kelompok temannya atau ia tetap berada dalam kelompok tetapi tidak terlibat dalam atmosfer kelompok. Selain itu, AAF </w:t>
      </w:r>
      <w:proofErr w:type="gramStart"/>
      <w:r w:rsidRPr="004161E9">
        <w:rPr>
          <w:rFonts w:ascii="Times New Roman" w:eastAsiaTheme="minorHAnsi"/>
          <w:sz w:val="24"/>
          <w:szCs w:val="24"/>
        </w:rPr>
        <w:t>juga  mau</w:t>
      </w:r>
      <w:proofErr w:type="gramEnd"/>
      <w:r w:rsidRPr="004161E9">
        <w:rPr>
          <w:rFonts w:ascii="Times New Roman" w:eastAsiaTheme="minorHAnsi"/>
          <w:sz w:val="24"/>
          <w:szCs w:val="24"/>
        </w:rPr>
        <w:t xml:space="preserve"> diajak berbicara, namun hanya pembicaraan searah dan jawaban yang diberikan sangat singkat. </w:t>
      </w:r>
      <w:proofErr w:type="gramStart"/>
      <w:r w:rsidRPr="004161E9">
        <w:rPr>
          <w:rFonts w:ascii="Times New Roman" w:eastAsiaTheme="minorHAnsi"/>
          <w:sz w:val="24"/>
          <w:szCs w:val="24"/>
        </w:rPr>
        <w:t>Anjali Sastry (2014: 37) mengatakan bahwa percakapan timbal balik cenderung kurang kecairan dan ketanggapan saat berbicara dengan seorang yang autis.</w:t>
      </w:r>
      <w:proofErr w:type="gramEnd"/>
    </w:p>
    <w:p w:rsidR="004161E9" w:rsidRPr="004161E9" w:rsidRDefault="004161E9" w:rsidP="00C5501B">
      <w:pPr>
        <w:spacing w:after="0" w:line="360" w:lineRule="auto"/>
        <w:ind w:firstLine="567"/>
        <w:contextualSpacing/>
        <w:jc w:val="both"/>
        <w:rPr>
          <w:rFonts w:ascii="Times New Roman" w:eastAsiaTheme="minorHAnsi"/>
          <w:sz w:val="24"/>
          <w:szCs w:val="24"/>
        </w:rPr>
      </w:pPr>
      <w:r w:rsidRPr="004161E9">
        <w:rPr>
          <w:rFonts w:ascii="Times New Roman" w:eastAsia="Calibri"/>
          <w:sz w:val="24"/>
          <w:szCs w:val="24"/>
        </w:rPr>
        <w:lastRenderedPageBreak/>
        <w:t xml:space="preserve">AAF tidak bisa bermain, baik bermain dengan orang lain maupun bermain sendirian. </w:t>
      </w:r>
      <w:proofErr w:type="gramStart"/>
      <w:r w:rsidRPr="004161E9">
        <w:rPr>
          <w:rFonts w:ascii="Times New Roman" w:eastAsiaTheme="minorHAnsi" w:cstheme="minorBidi"/>
          <w:sz w:val="24"/>
          <w:szCs w:val="24"/>
        </w:rPr>
        <w:t>Joko Yuwono (2012: 79) mengatakan bahwa a</w:t>
      </w:r>
      <w:r w:rsidRPr="004161E9">
        <w:rPr>
          <w:rFonts w:ascii="Times New Roman" w:eastAsiaTheme="minorHAnsi"/>
          <w:sz w:val="24"/>
          <w:szCs w:val="24"/>
        </w:rPr>
        <w:t>nak-anak tidak dapat terlibat dalam bermain sosial maka mereka tidak akan memiliki hubungan pertemanan dengan teman seusianya”.</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Ketidakmampuan AAF terlibat dalam bermain membuatnya tidak mempunyai teman dekat.</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Beberapa siswa mencoba untuk mendekatinya, namun sangat jarang merespon, ketika diajak bermain, juga tidak pernah mau ikut bergabung.</w:t>
      </w:r>
      <w:proofErr w:type="gramEnd"/>
      <w:r w:rsidRPr="004161E9">
        <w:rPr>
          <w:rFonts w:ascii="Times New Roman" w:eastAsiaTheme="minorHAnsi"/>
          <w:sz w:val="24"/>
          <w:szCs w:val="24"/>
        </w:rPr>
        <w:t xml:space="preserve"> Hal tersebut membuat siswa </w:t>
      </w:r>
      <w:proofErr w:type="gramStart"/>
      <w:r w:rsidRPr="004161E9">
        <w:rPr>
          <w:rFonts w:ascii="Times New Roman" w:eastAsiaTheme="minorHAnsi"/>
          <w:sz w:val="24"/>
          <w:szCs w:val="24"/>
        </w:rPr>
        <w:t>lain</w:t>
      </w:r>
      <w:proofErr w:type="gramEnd"/>
      <w:r w:rsidRPr="004161E9">
        <w:rPr>
          <w:rFonts w:ascii="Times New Roman" w:eastAsiaTheme="minorHAnsi"/>
          <w:sz w:val="24"/>
          <w:szCs w:val="24"/>
        </w:rPr>
        <w:t xml:space="preserve"> jenuh untuk mengajaknya bermain, dan tidak mencoba untuk mengajaknya lagi. Walaupun demikian, siswa lain tetap mau mendekatinya, sekedar untuk bertanya-tanya. </w:t>
      </w:r>
      <w:proofErr w:type="gramStart"/>
      <w:r w:rsidRPr="004161E9">
        <w:rPr>
          <w:rFonts w:ascii="Times New Roman" w:eastAsiaTheme="minorHAnsi"/>
          <w:sz w:val="24"/>
          <w:szCs w:val="24"/>
        </w:rPr>
        <w:t xml:space="preserve">AAF juga tidak terlihat bermain sendiri, yang </w:t>
      </w:r>
      <w:r w:rsidR="007E5984">
        <w:rPr>
          <w:rFonts w:ascii="Times New Roman" w:eastAsiaTheme="minorHAnsi"/>
          <w:sz w:val="24"/>
          <w:szCs w:val="24"/>
        </w:rPr>
        <w:t>di</w:t>
      </w:r>
      <w:r w:rsidRPr="004161E9">
        <w:rPr>
          <w:rFonts w:ascii="Times New Roman" w:eastAsiaTheme="minorHAnsi"/>
          <w:sz w:val="24"/>
          <w:szCs w:val="24"/>
        </w:rPr>
        <w:t>lakukan adalah melakukan hobinya yakni menggambar.</w:t>
      </w:r>
      <w:proofErr w:type="gramEnd"/>
      <w:r w:rsidRPr="004161E9">
        <w:rPr>
          <w:rFonts w:ascii="Times New Roman" w:eastAsiaTheme="minorHAnsi"/>
          <w:sz w:val="24"/>
          <w:szCs w:val="24"/>
        </w:rPr>
        <w:t xml:space="preserve"> Hal ini berbeda dengan pendapat Deded Koswara (2013: 13) yang mengatakan bahwa anak autis umumnya senang bermain sendiri dan anak autis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menjadi lebih parah bila mereka dibiarkan bermain sendiri. </w:t>
      </w:r>
    </w:p>
    <w:p w:rsidR="004161E9" w:rsidRPr="004161E9" w:rsidRDefault="004161E9" w:rsidP="00C5501B">
      <w:pPr>
        <w:spacing w:after="0" w:line="360" w:lineRule="auto"/>
        <w:ind w:firstLine="567"/>
        <w:contextualSpacing/>
        <w:jc w:val="both"/>
        <w:rPr>
          <w:rFonts w:ascii="Times New Roman" w:eastAsiaTheme="minorHAnsi"/>
          <w:sz w:val="24"/>
          <w:szCs w:val="24"/>
        </w:rPr>
      </w:pPr>
      <w:r w:rsidRPr="004161E9">
        <w:rPr>
          <w:rFonts w:ascii="Times New Roman" w:eastAsiaTheme="minorHAnsi"/>
          <w:sz w:val="24"/>
          <w:szCs w:val="24"/>
        </w:rPr>
        <w:t xml:space="preserve">Ketika AAF dipaksa untuk bergabung dalam suatu permainan bersama teman sekelas ketika pelajaran olahraga, maka </w:t>
      </w:r>
      <w:r w:rsidR="007E5984">
        <w:rPr>
          <w:rFonts w:ascii="Times New Roman" w:eastAsiaTheme="minorHAnsi"/>
          <w:sz w:val="24"/>
          <w:szCs w:val="24"/>
        </w:rPr>
        <w:t>AAF</w:t>
      </w:r>
      <w:r w:rsidRPr="004161E9">
        <w:rPr>
          <w:rFonts w:ascii="Times New Roman" w:eastAsiaTheme="minorHAnsi"/>
          <w:sz w:val="24"/>
          <w:szCs w:val="24"/>
        </w:rPr>
        <w:t xml:space="preserve"> tidak bisa bekerja sama </w:t>
      </w:r>
      <w:proofErr w:type="gramStart"/>
      <w:r w:rsidRPr="004161E9">
        <w:rPr>
          <w:rFonts w:ascii="Times New Roman" w:eastAsiaTheme="minorHAnsi"/>
          <w:sz w:val="24"/>
          <w:szCs w:val="24"/>
        </w:rPr>
        <w:t>dan  tidak</w:t>
      </w:r>
      <w:proofErr w:type="gramEnd"/>
      <w:r w:rsidRPr="004161E9">
        <w:rPr>
          <w:rFonts w:ascii="Times New Roman" w:eastAsiaTheme="minorHAnsi"/>
          <w:sz w:val="24"/>
          <w:szCs w:val="24"/>
        </w:rPr>
        <w:t xml:space="preserve"> melakukan permainan menurut aturan. Ketidakmampuan dalam bermain ternyata disebabkan karena mereka tidak bisa menggunakan imajinasi mereka dengan </w:t>
      </w:r>
      <w:proofErr w:type="gramStart"/>
      <w:r w:rsidRPr="004161E9">
        <w:rPr>
          <w:rFonts w:ascii="Times New Roman" w:eastAsiaTheme="minorHAnsi"/>
          <w:sz w:val="24"/>
          <w:szCs w:val="24"/>
        </w:rPr>
        <w:t>cara</w:t>
      </w:r>
      <w:proofErr w:type="gramEnd"/>
      <w:r w:rsidRPr="004161E9">
        <w:rPr>
          <w:rFonts w:ascii="Times New Roman" w:eastAsiaTheme="minorHAnsi"/>
          <w:sz w:val="24"/>
          <w:szCs w:val="24"/>
        </w:rPr>
        <w:t xml:space="preserve"> yang sama (Jenny Thompson (2012: 87). </w:t>
      </w:r>
      <w:proofErr w:type="gramStart"/>
      <w:r w:rsidRPr="004161E9">
        <w:rPr>
          <w:rFonts w:ascii="Times New Roman" w:eastAsiaTheme="minorHAnsi"/>
          <w:sz w:val="24"/>
          <w:szCs w:val="24"/>
        </w:rPr>
        <w:t>Frieda Mangunsong (2014: 171) yang menyebutkan salah satu ciri anak autis adalah tidak bermain seperti layaknya anak normal.</w:t>
      </w:r>
      <w:proofErr w:type="gramEnd"/>
      <w:r w:rsidRPr="004161E9">
        <w:rPr>
          <w:rFonts w:ascii="Times New Roman" w:eastAsiaTheme="minorHAnsi"/>
          <w:sz w:val="24"/>
          <w:szCs w:val="24"/>
        </w:rPr>
        <w:t xml:space="preserve"> Pada dasarnya anak </w:t>
      </w:r>
      <w:proofErr w:type="gramStart"/>
      <w:r w:rsidRPr="004161E9">
        <w:rPr>
          <w:rFonts w:ascii="Times New Roman" w:eastAsiaTheme="minorHAnsi"/>
          <w:sz w:val="24"/>
          <w:szCs w:val="24"/>
        </w:rPr>
        <w:t>usia</w:t>
      </w:r>
      <w:proofErr w:type="gramEnd"/>
      <w:r w:rsidRPr="004161E9">
        <w:rPr>
          <w:rFonts w:ascii="Times New Roman" w:eastAsiaTheme="minorHAnsi"/>
          <w:sz w:val="24"/>
          <w:szCs w:val="24"/>
        </w:rPr>
        <w:t xml:space="preserve"> SD senang bermain, namun hal ini tidak berlaku bagi anak autis. AAF tidak pernah ikut bermain, walaupun sering orang lain mengajaknya untuk bermain, namun </w:t>
      </w:r>
      <w:r w:rsidR="007E5984">
        <w:rPr>
          <w:rFonts w:ascii="Times New Roman" w:eastAsiaTheme="minorHAnsi"/>
          <w:sz w:val="24"/>
          <w:szCs w:val="24"/>
        </w:rPr>
        <w:t>AAF</w:t>
      </w:r>
      <w:r w:rsidRPr="004161E9">
        <w:rPr>
          <w:rFonts w:ascii="Times New Roman" w:eastAsiaTheme="minorHAnsi"/>
          <w:sz w:val="24"/>
          <w:szCs w:val="24"/>
        </w:rPr>
        <w:t xml:space="preserve"> tetap tidak pernah ikut bermain. AAF juga tidak </w:t>
      </w:r>
      <w:r w:rsidRPr="004161E9">
        <w:rPr>
          <w:rFonts w:ascii="Times New Roman" w:eastAsiaTheme="minorHAnsi"/>
          <w:sz w:val="24"/>
          <w:szCs w:val="24"/>
        </w:rPr>
        <w:lastRenderedPageBreak/>
        <w:t xml:space="preserve">pernah mempunyai inisiatif untuk ikut bergabung bermain dengan teman lain. Hurlock (1988: 264) mengatakan bahwa pada masa ini anak memasuki “usia </w:t>
      </w:r>
      <w:r w:rsidRPr="004161E9">
        <w:rPr>
          <w:rFonts w:ascii="Times New Roman" w:eastAsiaTheme="minorHAnsi"/>
          <w:i/>
          <w:sz w:val="24"/>
          <w:szCs w:val="24"/>
        </w:rPr>
        <w:t>gang</w:t>
      </w:r>
      <w:r w:rsidRPr="004161E9">
        <w:rPr>
          <w:rFonts w:ascii="Times New Roman" w:eastAsiaTheme="minorHAnsi"/>
          <w:sz w:val="24"/>
          <w:szCs w:val="24"/>
        </w:rPr>
        <w:t xml:space="preserve">” anak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mempunyai kelompok bermain yang disebut dengan </w:t>
      </w:r>
      <w:r w:rsidRPr="004161E9">
        <w:rPr>
          <w:rFonts w:ascii="Times New Roman" w:eastAsiaTheme="minorHAnsi"/>
          <w:i/>
          <w:sz w:val="24"/>
          <w:szCs w:val="24"/>
        </w:rPr>
        <w:t>gang</w:t>
      </w:r>
      <w:r w:rsidRPr="004161E9">
        <w:rPr>
          <w:rFonts w:ascii="Times New Roman" w:eastAsiaTheme="minorHAnsi"/>
          <w:sz w:val="24"/>
          <w:szCs w:val="24"/>
        </w:rPr>
        <w:t xml:space="preserve">. Namun bagi anak autis, hal tersebut tidak berlaku, untuk membaur dengan orang lain saja tidak bisa, apalagi mempunyai </w:t>
      </w:r>
      <w:r w:rsidRPr="004161E9">
        <w:rPr>
          <w:rFonts w:ascii="Times New Roman" w:eastAsiaTheme="minorHAnsi"/>
          <w:i/>
          <w:sz w:val="24"/>
          <w:szCs w:val="24"/>
        </w:rPr>
        <w:t>gang</w:t>
      </w:r>
      <w:r w:rsidRPr="004161E9">
        <w:rPr>
          <w:rFonts w:ascii="Times New Roman" w:eastAsiaTheme="minorHAnsi"/>
          <w:sz w:val="24"/>
          <w:szCs w:val="24"/>
        </w:rPr>
        <w:t xml:space="preserve">. </w:t>
      </w:r>
    </w:p>
    <w:p w:rsidR="004161E9" w:rsidRPr="004161E9" w:rsidRDefault="004161E9" w:rsidP="008A298C">
      <w:pPr>
        <w:spacing w:after="0" w:line="360" w:lineRule="auto"/>
        <w:ind w:firstLine="567"/>
        <w:contextualSpacing/>
        <w:jc w:val="both"/>
        <w:rPr>
          <w:rFonts w:ascii="Times New Roman" w:eastAsiaTheme="minorHAnsi"/>
          <w:sz w:val="24"/>
          <w:szCs w:val="24"/>
        </w:rPr>
      </w:pPr>
      <w:proofErr w:type="gramStart"/>
      <w:r w:rsidRPr="004161E9">
        <w:rPr>
          <w:rFonts w:ascii="Times New Roman" w:eastAsiaTheme="minorHAnsi"/>
          <w:sz w:val="24"/>
          <w:szCs w:val="24"/>
        </w:rPr>
        <w:t>AAF bisa mengekspresikan diri.</w:t>
      </w:r>
      <w:proofErr w:type="gramEnd"/>
      <w:r w:rsidRPr="004161E9">
        <w:rPr>
          <w:rFonts w:ascii="Times New Roman" w:eastAsiaTheme="minorHAnsi"/>
          <w:sz w:val="24"/>
          <w:szCs w:val="24"/>
        </w:rPr>
        <w:t xml:space="preserve">  Ketika senang,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tertawa, ketika sedih akan menangis, dan ketika marah, akan merusak barang yang ada di sekitarnya. </w:t>
      </w:r>
      <w:proofErr w:type="gramStart"/>
      <w:r w:rsidRPr="004161E9">
        <w:rPr>
          <w:rFonts w:ascii="Times New Roman" w:eastAsiaTheme="minorHAnsi"/>
          <w:sz w:val="24"/>
          <w:szCs w:val="24"/>
        </w:rPr>
        <w:t>Agila Smart (2012: 57) mengatakan bahwa salah satu gejala autis adalah tantrums.</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Tantrums adalah perbuatan suka mengamuk atau memperlihatkan kesedihan tanpa alasan yang jelas.</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Dalam hal ini yang peneliti mempunyai pandangan yang berbeda.</w:t>
      </w:r>
      <w:proofErr w:type="gramEnd"/>
      <w:r w:rsidRPr="004161E9">
        <w:rPr>
          <w:rFonts w:ascii="Times New Roman" w:eastAsiaTheme="minorHAnsi"/>
          <w:sz w:val="24"/>
          <w:szCs w:val="24"/>
        </w:rPr>
        <w:t xml:space="preserve"> Ketika AAF mengalami tantrums, sebenarnya ada </w:t>
      </w:r>
      <w:r w:rsidR="007E5984">
        <w:rPr>
          <w:rFonts w:ascii="Times New Roman" w:eastAsiaTheme="minorHAnsi"/>
          <w:sz w:val="24"/>
          <w:szCs w:val="24"/>
        </w:rPr>
        <w:t>alasan yang jelas, yang membuatnya</w:t>
      </w:r>
      <w:r w:rsidRPr="004161E9">
        <w:rPr>
          <w:rFonts w:ascii="Times New Roman" w:eastAsiaTheme="minorHAnsi"/>
          <w:sz w:val="24"/>
          <w:szCs w:val="24"/>
        </w:rPr>
        <w:t xml:space="preserve"> mengekspresikan diri seperti demikian, hanya saja </w:t>
      </w:r>
      <w:proofErr w:type="gramStart"/>
      <w:r w:rsidRPr="004161E9">
        <w:rPr>
          <w:rFonts w:ascii="Times New Roman" w:eastAsiaTheme="minorHAnsi"/>
          <w:sz w:val="24"/>
          <w:szCs w:val="24"/>
        </w:rPr>
        <w:t>cara</w:t>
      </w:r>
      <w:proofErr w:type="gramEnd"/>
      <w:r w:rsidRPr="004161E9">
        <w:rPr>
          <w:rFonts w:ascii="Times New Roman" w:eastAsiaTheme="minorHAnsi"/>
          <w:sz w:val="24"/>
          <w:szCs w:val="24"/>
        </w:rPr>
        <w:t xml:space="preserve"> mengekspresikan diri AAF adalah dengan cara yang berlebihan. Misalkan saat sedih karna kehabisan buku gambar, </w:t>
      </w:r>
      <w:r w:rsidR="007E5984">
        <w:rPr>
          <w:rFonts w:ascii="Times New Roman" w:eastAsiaTheme="minorHAnsi"/>
          <w:sz w:val="24"/>
          <w:szCs w:val="24"/>
        </w:rPr>
        <w:t>AAF</w:t>
      </w:r>
      <w:r w:rsidRPr="004161E9">
        <w:rPr>
          <w:rFonts w:ascii="Times New Roman" w:eastAsiaTheme="minorHAnsi"/>
          <w:sz w:val="24"/>
          <w:szCs w:val="24"/>
        </w:rPr>
        <w:t xml:space="preserve">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menangis seperti anak kecil sambil menjerit-jerit. Sementara, dalam kesehariannya, ketika tidak ada stimulus yang membuatnya berekspresi, </w:t>
      </w:r>
      <w:r w:rsidR="007E5984">
        <w:rPr>
          <w:rFonts w:ascii="Times New Roman" w:eastAsiaTheme="minorHAnsi"/>
          <w:sz w:val="24"/>
          <w:szCs w:val="24"/>
        </w:rPr>
        <w:t>AAF</w:t>
      </w:r>
      <w:r w:rsidRPr="004161E9">
        <w:rPr>
          <w:rFonts w:ascii="Times New Roman" w:eastAsiaTheme="minorHAnsi"/>
          <w:sz w:val="24"/>
          <w:szCs w:val="24"/>
        </w:rPr>
        <w:t xml:space="preserve">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menujukkan wajah yang datar. </w:t>
      </w:r>
      <w:proofErr w:type="gramStart"/>
      <w:r w:rsidRPr="004161E9">
        <w:rPr>
          <w:rFonts w:ascii="Times New Roman" w:eastAsiaTheme="minorHAnsi"/>
          <w:sz w:val="24"/>
          <w:szCs w:val="24"/>
        </w:rPr>
        <w:t>Dodo Sudrajat (2013: 50) mengatakan bahwa anak autis menunjukkan wajah tidak berekspresi.</w:t>
      </w:r>
      <w:proofErr w:type="gramEnd"/>
      <w:r w:rsidRPr="004161E9">
        <w:rPr>
          <w:rFonts w:ascii="Times New Roman" w:eastAsiaTheme="minorHAnsi"/>
          <w:sz w:val="24"/>
          <w:szCs w:val="24"/>
        </w:rPr>
        <w:t xml:space="preserve"> Secara lebih bijaksana lagi, Kanner (dalam Jenny Thompson, 2010: 86) mengatakan bahwa salah satu ciri anak autis adalah memiliki ekspresi cerdas dan termenung. AAF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lebih banyak diam dan termenung ketika </w:t>
      </w:r>
      <w:r w:rsidR="007E5984">
        <w:rPr>
          <w:rFonts w:ascii="Times New Roman" w:eastAsiaTheme="minorHAnsi"/>
          <w:sz w:val="24"/>
          <w:szCs w:val="24"/>
        </w:rPr>
        <w:t>AAF</w:t>
      </w:r>
      <w:r w:rsidRPr="004161E9">
        <w:rPr>
          <w:rFonts w:ascii="Times New Roman" w:eastAsiaTheme="minorHAnsi"/>
          <w:sz w:val="24"/>
          <w:szCs w:val="24"/>
        </w:rPr>
        <w:t xml:space="preserve"> sedang sibuk dengan kegiatan kesukaannya. </w:t>
      </w:r>
    </w:p>
    <w:p w:rsidR="004161E9" w:rsidRPr="004161E9" w:rsidRDefault="004161E9" w:rsidP="008A298C">
      <w:pPr>
        <w:spacing w:after="0" w:line="360" w:lineRule="auto"/>
        <w:ind w:firstLine="567"/>
        <w:contextualSpacing/>
        <w:jc w:val="both"/>
        <w:rPr>
          <w:rFonts w:ascii="Times New Roman" w:eastAsiaTheme="minorHAnsi"/>
          <w:sz w:val="24"/>
          <w:szCs w:val="24"/>
        </w:rPr>
      </w:pPr>
      <w:r w:rsidRPr="004161E9">
        <w:rPr>
          <w:rFonts w:ascii="Times New Roman" w:eastAsiaTheme="minorHAnsi"/>
          <w:sz w:val="24"/>
          <w:szCs w:val="24"/>
        </w:rPr>
        <w:t xml:space="preserve">Pada suatu kasus, AAF mengekspresikan diri dengan </w:t>
      </w:r>
      <w:proofErr w:type="gramStart"/>
      <w:r w:rsidRPr="004161E9">
        <w:rPr>
          <w:rFonts w:ascii="Times New Roman" w:eastAsiaTheme="minorHAnsi"/>
          <w:sz w:val="24"/>
          <w:szCs w:val="24"/>
        </w:rPr>
        <w:t>cara</w:t>
      </w:r>
      <w:proofErr w:type="gramEnd"/>
      <w:r w:rsidRPr="004161E9">
        <w:rPr>
          <w:rFonts w:ascii="Times New Roman" w:eastAsiaTheme="minorHAnsi"/>
          <w:sz w:val="24"/>
          <w:szCs w:val="24"/>
        </w:rPr>
        <w:t xml:space="preserve"> yang tidak tepat. </w:t>
      </w:r>
      <w:r w:rsidR="007E5984">
        <w:rPr>
          <w:rFonts w:ascii="Times New Roman" w:eastAsiaTheme="minorHAnsi"/>
          <w:sz w:val="24"/>
          <w:szCs w:val="24"/>
        </w:rPr>
        <w:t>AAF</w:t>
      </w:r>
      <w:r w:rsidRPr="004161E9">
        <w:rPr>
          <w:rFonts w:ascii="Times New Roman" w:eastAsiaTheme="minorHAnsi"/>
          <w:sz w:val="24"/>
          <w:szCs w:val="24"/>
        </w:rPr>
        <w:t xml:space="preserve">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tertawa ketika ada orang yang memarahinya. Agila Smart </w:t>
      </w:r>
      <w:r w:rsidRPr="004161E9">
        <w:rPr>
          <w:rFonts w:ascii="Times New Roman" w:eastAsiaTheme="minorHAnsi"/>
          <w:sz w:val="24"/>
          <w:szCs w:val="24"/>
        </w:rPr>
        <w:lastRenderedPageBreak/>
        <w:t xml:space="preserve">(2012: 57) mengatakan bahwa anak autis </w:t>
      </w:r>
      <w:proofErr w:type="gramStart"/>
      <w:r w:rsidRPr="004161E9">
        <w:rPr>
          <w:rFonts w:ascii="Times New Roman" w:eastAsiaTheme="minorHAnsi"/>
          <w:sz w:val="24"/>
          <w:szCs w:val="24"/>
        </w:rPr>
        <w:t>akan</w:t>
      </w:r>
      <w:proofErr w:type="gramEnd"/>
      <w:r w:rsidRPr="004161E9">
        <w:rPr>
          <w:rFonts w:ascii="Times New Roman" w:eastAsiaTheme="minorHAnsi"/>
          <w:sz w:val="24"/>
          <w:szCs w:val="24"/>
        </w:rPr>
        <w:t xml:space="preserve"> tertawa atau tergelak tidak pada tempatnya. </w:t>
      </w:r>
      <w:proofErr w:type="gramStart"/>
      <w:r w:rsidRPr="004161E9">
        <w:rPr>
          <w:rFonts w:ascii="Times New Roman" w:eastAsiaTheme="minorHAnsi"/>
          <w:sz w:val="24"/>
          <w:szCs w:val="24"/>
        </w:rPr>
        <w:t>Frieda Mangunsong (2014: 171) juga mengatakan bahwa anak autis tidak tersenyum pada situasi sosial, tetapi tersenyum atau tertawa ketika tidak ada sesuatu yang lucu.</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Hal ini menandakan bahwa AAF tidak bisa mengekspresikan diri dengan tidak tepat.</w:t>
      </w:r>
      <w:proofErr w:type="gramEnd"/>
      <w:r w:rsidRPr="004161E9">
        <w:rPr>
          <w:rFonts w:ascii="Times New Roman" w:eastAsiaTheme="minorHAnsi"/>
          <w:sz w:val="24"/>
          <w:szCs w:val="24"/>
        </w:rPr>
        <w:t xml:space="preserve"> </w:t>
      </w:r>
    </w:p>
    <w:p w:rsidR="004161E9" w:rsidRPr="004161E9" w:rsidRDefault="004161E9" w:rsidP="008A298C">
      <w:pPr>
        <w:spacing w:after="200" w:line="360" w:lineRule="auto"/>
        <w:ind w:firstLine="567"/>
        <w:contextualSpacing/>
        <w:jc w:val="both"/>
        <w:rPr>
          <w:rFonts w:ascii="Times New Roman" w:eastAsia="Calibri"/>
          <w:sz w:val="24"/>
          <w:szCs w:val="24"/>
        </w:rPr>
      </w:pPr>
      <w:r w:rsidRPr="004161E9">
        <w:rPr>
          <w:rFonts w:ascii="Times New Roman" w:eastAsiaTheme="minorHAnsi"/>
          <w:sz w:val="24"/>
          <w:szCs w:val="24"/>
        </w:rPr>
        <w:t xml:space="preserve">AAF tidak bisa membaca ekspresi orang lain. </w:t>
      </w:r>
      <w:proofErr w:type="gramStart"/>
      <w:r w:rsidRPr="004161E9">
        <w:rPr>
          <w:rFonts w:ascii="Times New Roman" w:eastAsiaTheme="minorHAnsi"/>
          <w:sz w:val="24"/>
          <w:szCs w:val="24"/>
        </w:rPr>
        <w:t>Ekspresi erat hubungannya dengan perasaan.</w:t>
      </w:r>
      <w:proofErr w:type="gramEnd"/>
      <w:r w:rsidRPr="004161E9">
        <w:rPr>
          <w:rFonts w:ascii="Times New Roman" w:eastAsiaTheme="minorHAnsi"/>
          <w:sz w:val="24"/>
          <w:szCs w:val="24"/>
        </w:rPr>
        <w:t xml:space="preserve"> Ketika seseorang mengalami suatu perasaan maka </w:t>
      </w:r>
      <w:proofErr w:type="gramStart"/>
      <w:r w:rsidRPr="004161E9">
        <w:rPr>
          <w:rFonts w:ascii="Times New Roman" w:eastAsiaTheme="minorHAnsi"/>
          <w:sz w:val="24"/>
          <w:szCs w:val="24"/>
        </w:rPr>
        <w:t>ia</w:t>
      </w:r>
      <w:proofErr w:type="gramEnd"/>
      <w:r w:rsidRPr="004161E9">
        <w:rPr>
          <w:rFonts w:ascii="Times New Roman" w:eastAsiaTheme="minorHAnsi"/>
          <w:sz w:val="24"/>
          <w:szCs w:val="24"/>
        </w:rPr>
        <w:t xml:space="preserve"> akan menunjukkannya melalui ekspresi. AAF mengalami kesulitan dalam membaca ekspresi orang lain, sehingga </w:t>
      </w:r>
      <w:r w:rsidR="007E5984">
        <w:rPr>
          <w:rFonts w:ascii="Times New Roman" w:eastAsiaTheme="minorHAnsi"/>
          <w:sz w:val="24"/>
          <w:szCs w:val="24"/>
        </w:rPr>
        <w:t>AAF</w:t>
      </w:r>
      <w:r w:rsidRPr="004161E9">
        <w:rPr>
          <w:rFonts w:ascii="Times New Roman" w:eastAsiaTheme="minorHAnsi"/>
          <w:sz w:val="24"/>
          <w:szCs w:val="24"/>
        </w:rPr>
        <w:t xml:space="preserve"> juga tidak bisa mengetahui perasaan orang lain. Anjali Sastry (2014: 22) </w:t>
      </w:r>
      <w:proofErr w:type="gramStart"/>
      <w:r w:rsidRPr="004161E9">
        <w:rPr>
          <w:rFonts w:ascii="Times New Roman" w:eastAsiaTheme="minorHAnsi"/>
          <w:sz w:val="24"/>
          <w:szCs w:val="24"/>
        </w:rPr>
        <w:t xml:space="preserve">mengatakan  </w:t>
      </w:r>
      <w:r w:rsidRPr="004161E9">
        <w:rPr>
          <w:rFonts w:ascii="Times New Roman" w:eastAsia="Calibri"/>
          <w:sz w:val="24"/>
          <w:szCs w:val="24"/>
        </w:rPr>
        <w:t>bahwa</w:t>
      </w:r>
      <w:proofErr w:type="gramEnd"/>
      <w:r w:rsidRPr="004161E9">
        <w:rPr>
          <w:rFonts w:ascii="Times New Roman" w:eastAsia="Calibri"/>
          <w:sz w:val="24"/>
          <w:szCs w:val="24"/>
        </w:rPr>
        <w:t xml:space="preserve"> umumnya sulit bagi individu di spectrum autisme yang ingin berbagi pengalaman dengan orang lain. Para klinisi menduga </w:t>
      </w:r>
      <w:proofErr w:type="gramStart"/>
      <w:r w:rsidRPr="004161E9">
        <w:rPr>
          <w:rFonts w:ascii="Times New Roman" w:eastAsia="Calibri"/>
          <w:sz w:val="24"/>
          <w:szCs w:val="24"/>
        </w:rPr>
        <w:t>ia</w:t>
      </w:r>
      <w:proofErr w:type="gramEnd"/>
      <w:r w:rsidRPr="004161E9">
        <w:rPr>
          <w:rFonts w:ascii="Times New Roman" w:eastAsia="Calibri"/>
          <w:sz w:val="24"/>
          <w:szCs w:val="24"/>
        </w:rPr>
        <w:t xml:space="preserve"> mengalami ketidakmampuan untuk memahami perasaan dan emosi orang lain. Anak autis mengalami problem memahami dan mengkontekskan </w:t>
      </w:r>
      <w:proofErr w:type="gramStart"/>
      <w:r w:rsidRPr="004161E9">
        <w:rPr>
          <w:rFonts w:ascii="Times New Roman" w:eastAsia="Calibri"/>
          <w:sz w:val="24"/>
          <w:szCs w:val="24"/>
        </w:rPr>
        <w:t>apa</w:t>
      </w:r>
      <w:proofErr w:type="gramEnd"/>
      <w:r w:rsidRPr="004161E9">
        <w:rPr>
          <w:rFonts w:ascii="Times New Roman" w:eastAsia="Calibri"/>
          <w:sz w:val="24"/>
          <w:szCs w:val="24"/>
        </w:rPr>
        <w:t xml:space="preserve"> yang dikatakan, ditulis atau diekspresikan orang lain. </w:t>
      </w:r>
    </w:p>
    <w:p w:rsidR="004161E9" w:rsidRPr="004161E9" w:rsidRDefault="004161E9" w:rsidP="008A298C">
      <w:pPr>
        <w:spacing w:after="200" w:line="360" w:lineRule="auto"/>
        <w:ind w:firstLine="567"/>
        <w:contextualSpacing/>
        <w:jc w:val="both"/>
        <w:rPr>
          <w:rFonts w:ascii="Times New Roman" w:eastAsia="Calibri"/>
          <w:sz w:val="24"/>
          <w:szCs w:val="24"/>
        </w:rPr>
      </w:pPr>
      <w:proofErr w:type="gramStart"/>
      <w:r w:rsidRPr="004161E9">
        <w:rPr>
          <w:rFonts w:ascii="Times New Roman" w:eastAsia="Calibri"/>
          <w:sz w:val="24"/>
          <w:szCs w:val="24"/>
        </w:rPr>
        <w:t>Anjali Sastry (2014: 36) lebih lanjut menjelaskan bahwa dunia sosial dan bahasa sering membingungkan banyak individu autis, dan memaksa mereka berperan sebagai detekif sosial.</w:t>
      </w:r>
      <w:proofErr w:type="gramEnd"/>
      <w:r w:rsidRPr="004161E9">
        <w:rPr>
          <w:rFonts w:ascii="Times New Roman" w:eastAsia="Calibri"/>
          <w:sz w:val="24"/>
          <w:szCs w:val="24"/>
        </w:rPr>
        <w:t xml:space="preserve"> </w:t>
      </w:r>
      <w:proofErr w:type="gramStart"/>
      <w:r w:rsidRPr="004161E9">
        <w:rPr>
          <w:rFonts w:ascii="Times New Roman" w:eastAsia="Calibri"/>
          <w:sz w:val="24"/>
          <w:szCs w:val="24"/>
        </w:rPr>
        <w:t>Sadar bahwa anak autis kesulitan membaca raut muka, maka AAF belajar untuk mendengarkan variasi di dalam kualitas suara untuk menilai apakah seseorang marah padanya atau mengajaknya bergurau.</w:t>
      </w:r>
      <w:proofErr w:type="gramEnd"/>
      <w:r w:rsidRPr="004161E9">
        <w:rPr>
          <w:rFonts w:ascii="Times New Roman" w:eastAsia="Calibri"/>
          <w:sz w:val="24"/>
          <w:szCs w:val="24"/>
        </w:rPr>
        <w:t xml:space="preserve"> Hal ini ternyata juga membuat AAF untuk meniru </w:t>
      </w:r>
      <w:proofErr w:type="gramStart"/>
      <w:r w:rsidRPr="004161E9">
        <w:rPr>
          <w:rFonts w:ascii="Times New Roman" w:eastAsia="Calibri"/>
          <w:sz w:val="24"/>
          <w:szCs w:val="24"/>
        </w:rPr>
        <w:t>apa</w:t>
      </w:r>
      <w:proofErr w:type="gramEnd"/>
      <w:r w:rsidRPr="004161E9">
        <w:rPr>
          <w:rFonts w:ascii="Times New Roman" w:eastAsia="Calibri"/>
          <w:sz w:val="24"/>
          <w:szCs w:val="24"/>
        </w:rPr>
        <w:t xml:space="preserve"> yang sering dilakukan oleh orang lain. Ketika ada orang marah, maka </w:t>
      </w:r>
      <w:r w:rsidR="007E5984">
        <w:rPr>
          <w:rFonts w:ascii="Times New Roman" w:eastAsia="Calibri"/>
          <w:sz w:val="24"/>
          <w:szCs w:val="24"/>
        </w:rPr>
        <w:t>AAF</w:t>
      </w:r>
      <w:r w:rsidRPr="004161E9">
        <w:rPr>
          <w:rFonts w:ascii="Times New Roman" w:eastAsia="Calibri"/>
          <w:sz w:val="24"/>
          <w:szCs w:val="24"/>
        </w:rPr>
        <w:t xml:space="preserve"> </w:t>
      </w:r>
      <w:proofErr w:type="gramStart"/>
      <w:r w:rsidRPr="004161E9">
        <w:rPr>
          <w:rFonts w:ascii="Times New Roman" w:eastAsia="Calibri"/>
          <w:sz w:val="24"/>
          <w:szCs w:val="24"/>
        </w:rPr>
        <w:t>akan</w:t>
      </w:r>
      <w:proofErr w:type="gramEnd"/>
      <w:r w:rsidRPr="004161E9">
        <w:rPr>
          <w:rFonts w:ascii="Times New Roman" w:eastAsia="Calibri"/>
          <w:sz w:val="24"/>
          <w:szCs w:val="24"/>
        </w:rPr>
        <w:t xml:space="preserve"> ikut marah. AAF sebenarnya tidak pa</w:t>
      </w:r>
      <w:r w:rsidR="007E5984">
        <w:rPr>
          <w:rFonts w:ascii="Times New Roman" w:eastAsia="Calibri"/>
          <w:sz w:val="24"/>
          <w:szCs w:val="24"/>
        </w:rPr>
        <w:t xml:space="preserve">ham betul terhadap </w:t>
      </w:r>
      <w:proofErr w:type="gramStart"/>
      <w:r w:rsidR="007E5984">
        <w:rPr>
          <w:rFonts w:ascii="Times New Roman" w:eastAsia="Calibri"/>
          <w:sz w:val="24"/>
          <w:szCs w:val="24"/>
        </w:rPr>
        <w:t>apa</w:t>
      </w:r>
      <w:proofErr w:type="gramEnd"/>
      <w:r w:rsidR="007E5984">
        <w:rPr>
          <w:rFonts w:ascii="Times New Roman" w:eastAsia="Calibri"/>
          <w:sz w:val="24"/>
          <w:szCs w:val="24"/>
        </w:rPr>
        <w:t xml:space="preserve"> yang di</w:t>
      </w:r>
      <w:r w:rsidRPr="004161E9">
        <w:rPr>
          <w:rFonts w:ascii="Times New Roman" w:eastAsia="Calibri"/>
          <w:sz w:val="24"/>
          <w:szCs w:val="24"/>
        </w:rPr>
        <w:t xml:space="preserve">tiru. Jenny Thompson (2012: 87) menjelaskan bahwa anak </w:t>
      </w:r>
      <w:r w:rsidRPr="004161E9">
        <w:rPr>
          <w:rFonts w:ascii="Times New Roman" w:eastAsia="Calibri"/>
          <w:sz w:val="24"/>
          <w:szCs w:val="24"/>
        </w:rPr>
        <w:lastRenderedPageBreak/>
        <w:t xml:space="preserve">autis meniru anak </w:t>
      </w:r>
      <w:proofErr w:type="gramStart"/>
      <w:r w:rsidRPr="004161E9">
        <w:rPr>
          <w:rFonts w:ascii="Times New Roman" w:eastAsia="Calibri"/>
          <w:sz w:val="24"/>
          <w:szCs w:val="24"/>
        </w:rPr>
        <w:t>lain</w:t>
      </w:r>
      <w:proofErr w:type="gramEnd"/>
      <w:r w:rsidRPr="004161E9">
        <w:rPr>
          <w:rFonts w:ascii="Times New Roman" w:eastAsia="Calibri"/>
          <w:sz w:val="24"/>
          <w:szCs w:val="24"/>
        </w:rPr>
        <w:t xml:space="preserve"> tanpa menyadari alasan mereka melakukan hal tersebut. </w:t>
      </w:r>
      <w:proofErr w:type="gramStart"/>
      <w:r w:rsidRPr="004161E9">
        <w:rPr>
          <w:rFonts w:ascii="Times New Roman" w:eastAsia="Calibri"/>
          <w:sz w:val="24"/>
          <w:szCs w:val="24"/>
        </w:rPr>
        <w:t>Mereka kadang meniru contoh yang mungkin tidak baik karena mereka tidak bisa memahami nilai-nilai sosial dalam konteks lingkungan yang berbeda.</w:t>
      </w:r>
      <w:proofErr w:type="gramEnd"/>
      <w:r w:rsidRPr="004161E9">
        <w:rPr>
          <w:rFonts w:ascii="Times New Roman" w:eastAsia="Calibri"/>
          <w:sz w:val="24"/>
          <w:szCs w:val="24"/>
        </w:rPr>
        <w:t xml:space="preserve"> </w:t>
      </w:r>
    </w:p>
    <w:p w:rsidR="004161E9" w:rsidRPr="004161E9" w:rsidRDefault="004161E9" w:rsidP="008A298C">
      <w:pPr>
        <w:spacing w:after="0" w:line="360" w:lineRule="auto"/>
        <w:ind w:firstLine="567"/>
        <w:contextualSpacing/>
        <w:jc w:val="both"/>
        <w:rPr>
          <w:rFonts w:ascii="Times New Roman" w:eastAsiaTheme="minorHAnsi"/>
          <w:sz w:val="24"/>
          <w:szCs w:val="24"/>
        </w:rPr>
      </w:pPr>
      <w:proofErr w:type="gramStart"/>
      <w:r w:rsidRPr="004161E9">
        <w:rPr>
          <w:rFonts w:ascii="Times New Roman" w:eastAsiaTheme="minorHAnsi"/>
          <w:sz w:val="24"/>
          <w:szCs w:val="24"/>
        </w:rPr>
        <w:t>AAF bisa mengutarakan kebutuhannya.</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Cara mengutarakan kebutuhannya adalah dengan perbuatan langsung dan kata-kata sederhana.</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 xml:space="preserve">Agila Smart (2012: 58) mengatakan bahwa anak autis memiliki kesulitan dalam mengutarakan kebutuhannya, </w:t>
      </w:r>
      <w:r w:rsidR="007E5984">
        <w:rPr>
          <w:rFonts w:ascii="Times New Roman" w:eastAsiaTheme="minorHAnsi"/>
          <w:sz w:val="24"/>
          <w:szCs w:val="24"/>
        </w:rPr>
        <w:t>AAF</w:t>
      </w:r>
      <w:r w:rsidRPr="004161E9">
        <w:rPr>
          <w:rFonts w:ascii="Times New Roman" w:eastAsiaTheme="minorHAnsi"/>
          <w:sz w:val="24"/>
          <w:szCs w:val="24"/>
        </w:rPr>
        <w:t xml:space="preserve"> lebih suka menggunakan isyarat atau menunjuk dengan tangan daripada kata-kata.</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AAF tidak pernah mengungkapkan kebutuhan dengan kalimat yang panjang.</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Deded Koswara (2013: 13) mengatakan bahwa anak autis hanya menggunakan kata secara terbatas.</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Biasanya anak autis hanya mengungkapkan satu atau dua kata.</w:t>
      </w:r>
      <w:proofErr w:type="gramEnd"/>
      <w:r w:rsidRPr="004161E9">
        <w:rPr>
          <w:rFonts w:ascii="Times New Roman" w:eastAsiaTheme="minorHAnsi"/>
          <w:sz w:val="24"/>
          <w:szCs w:val="24"/>
        </w:rPr>
        <w:t xml:space="preserve"> </w:t>
      </w:r>
    </w:p>
    <w:p w:rsidR="004161E9" w:rsidRPr="004161E9" w:rsidRDefault="004161E9" w:rsidP="008A298C">
      <w:pPr>
        <w:spacing w:after="0" w:line="360" w:lineRule="auto"/>
        <w:ind w:firstLine="567"/>
        <w:contextualSpacing/>
        <w:jc w:val="both"/>
        <w:rPr>
          <w:rFonts w:ascii="Times New Roman" w:eastAsiaTheme="minorHAnsi"/>
          <w:sz w:val="24"/>
          <w:szCs w:val="24"/>
        </w:rPr>
      </w:pPr>
      <w:proofErr w:type="gramStart"/>
      <w:r w:rsidRPr="004161E9">
        <w:rPr>
          <w:rFonts w:ascii="Times New Roman" w:eastAsiaTheme="minorHAnsi"/>
          <w:sz w:val="24"/>
          <w:szCs w:val="24"/>
        </w:rPr>
        <w:t>Mengutarakan kebutuhan erat kaitannya dengan kemampuan berkomunikasi.</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Frieda Mangunsong (2014: 172) menyebutkan salah satu gangguan komunikasi pada anak autis adalah tidak memiliki perhatian untuk berkomunikasi atau tidak ingin berkomunikasi untuk tujuan sosial.</w:t>
      </w:r>
      <w:proofErr w:type="gramEnd"/>
      <w:r w:rsidRPr="004161E9">
        <w:rPr>
          <w:rFonts w:ascii="Times New Roman" w:eastAsiaTheme="minorHAnsi"/>
          <w:sz w:val="24"/>
          <w:szCs w:val="24"/>
        </w:rPr>
        <w:t xml:space="preserve"> </w:t>
      </w:r>
      <w:proofErr w:type="gramStart"/>
      <w:r w:rsidRPr="004161E9">
        <w:rPr>
          <w:rFonts w:ascii="Times New Roman" w:eastAsiaTheme="minorHAnsi"/>
          <w:sz w:val="24"/>
          <w:szCs w:val="24"/>
        </w:rPr>
        <w:t>Maka dari itu, AAF sangat jarang mengungkapkan kata-kata untuk berkomunikasi.</w:t>
      </w:r>
      <w:proofErr w:type="gramEnd"/>
      <w:r w:rsidRPr="004161E9">
        <w:rPr>
          <w:rFonts w:ascii="Times New Roman" w:eastAsiaTheme="minorHAnsi"/>
          <w:sz w:val="24"/>
          <w:szCs w:val="24"/>
        </w:rPr>
        <w:t xml:space="preserve"> </w:t>
      </w:r>
    </w:p>
    <w:p w:rsidR="007D4D4A" w:rsidRDefault="007D4D4A" w:rsidP="00B65EA7">
      <w:pPr>
        <w:spacing w:after="0" w:line="360" w:lineRule="auto"/>
        <w:contextualSpacing/>
        <w:jc w:val="both"/>
        <w:rPr>
          <w:rFonts w:ascii="Times New Roman" w:eastAsiaTheme="minorHAnsi"/>
          <w:b/>
          <w:sz w:val="24"/>
          <w:szCs w:val="24"/>
        </w:rPr>
      </w:pPr>
    </w:p>
    <w:p w:rsidR="00AD0BD8" w:rsidRPr="00AD0BD8" w:rsidRDefault="00AD0BD8" w:rsidP="00B65EA7">
      <w:pPr>
        <w:spacing w:after="0" w:line="360" w:lineRule="auto"/>
        <w:contextualSpacing/>
        <w:jc w:val="both"/>
        <w:rPr>
          <w:rFonts w:ascii="Times New Roman" w:eastAsiaTheme="minorHAnsi"/>
          <w:b/>
          <w:sz w:val="24"/>
          <w:szCs w:val="24"/>
        </w:rPr>
      </w:pPr>
      <w:r w:rsidRPr="00AD0BD8">
        <w:rPr>
          <w:rFonts w:ascii="Times New Roman" w:eastAsiaTheme="minorHAnsi"/>
          <w:b/>
          <w:sz w:val="24"/>
          <w:szCs w:val="24"/>
        </w:rPr>
        <w:t>SIMPULAN DAN SARAN</w:t>
      </w:r>
    </w:p>
    <w:p w:rsidR="00AD0BD8" w:rsidRPr="00AD0BD8" w:rsidRDefault="00100F7C" w:rsidP="00B65EA7">
      <w:pPr>
        <w:spacing w:after="0" w:line="360" w:lineRule="auto"/>
        <w:contextualSpacing/>
        <w:jc w:val="both"/>
        <w:rPr>
          <w:rFonts w:ascii="Times New Roman" w:eastAsiaTheme="minorHAnsi"/>
          <w:b/>
          <w:sz w:val="24"/>
          <w:szCs w:val="24"/>
        </w:rPr>
      </w:pPr>
      <w:r>
        <w:rPr>
          <w:rFonts w:ascii="Times New Roman" w:eastAsiaTheme="minorHAnsi"/>
          <w:b/>
          <w:sz w:val="24"/>
          <w:szCs w:val="24"/>
        </w:rPr>
        <w:t>S</w:t>
      </w:r>
      <w:r w:rsidR="00AD0BD8" w:rsidRPr="00AD0BD8">
        <w:rPr>
          <w:rFonts w:ascii="Times New Roman" w:eastAsiaTheme="minorHAnsi"/>
          <w:b/>
          <w:sz w:val="24"/>
          <w:szCs w:val="24"/>
        </w:rPr>
        <w:t>impulan</w:t>
      </w:r>
    </w:p>
    <w:p w:rsidR="00DE3C7F" w:rsidRPr="00DE3C7F" w:rsidRDefault="00DE3C7F" w:rsidP="00B65EA7">
      <w:pPr>
        <w:spacing w:after="200" w:line="360" w:lineRule="auto"/>
        <w:ind w:firstLine="567"/>
        <w:contextualSpacing/>
        <w:jc w:val="both"/>
        <w:rPr>
          <w:rFonts w:ascii="Times New Roman" w:eastAsiaTheme="minorHAnsi"/>
          <w:sz w:val="24"/>
          <w:szCs w:val="24"/>
        </w:rPr>
      </w:pPr>
      <w:r w:rsidRPr="00DE3C7F">
        <w:rPr>
          <w:rFonts w:ascii="Times New Roman" w:eastAsiaTheme="minorHAnsi"/>
          <w:sz w:val="24"/>
          <w:szCs w:val="24"/>
        </w:rPr>
        <w:t xml:space="preserve">Berdasarkan hasil penelitian dan pembahasan diatas, dapat diketahui bahwa interaksi sosial AAF di SD N Gadingan adalah sebagai berikut:  1)  respon saat dipanggil: ketika dipanggil </w:t>
      </w:r>
      <w:r w:rsidR="007E5984">
        <w:rPr>
          <w:rFonts w:ascii="Times New Roman" w:eastAsiaTheme="minorHAnsi"/>
          <w:sz w:val="24"/>
          <w:szCs w:val="24"/>
        </w:rPr>
        <w:t>AAF</w:t>
      </w:r>
      <w:r w:rsidRPr="00DE3C7F">
        <w:rPr>
          <w:rFonts w:ascii="Times New Roman" w:eastAsiaTheme="minorHAnsi"/>
          <w:sz w:val="24"/>
          <w:szCs w:val="24"/>
        </w:rPr>
        <w:t xml:space="preserve"> akan memberikan respon sederhana seperti menoleh ke arah datangnya suara dan mengatakan iya; 2)  kontak mata: kontak mata yang dilakukan adalah kontak mata sekilas, pandangan mata lebih tertuju </w:t>
      </w:r>
      <w:r w:rsidRPr="00DE3C7F">
        <w:rPr>
          <w:rFonts w:ascii="Times New Roman" w:eastAsiaTheme="minorHAnsi"/>
          <w:sz w:val="24"/>
          <w:szCs w:val="24"/>
        </w:rPr>
        <w:lastRenderedPageBreak/>
        <w:t xml:space="preserve">pada hal yang disukai;  3) minat pada orang lain: siswa autis selalu menyendiri dan tidak berminat untuk bergabung dengan orang lain, jika ada orang yang mendekatinya </w:t>
      </w:r>
      <w:r w:rsidR="007E5984">
        <w:rPr>
          <w:rFonts w:ascii="Times New Roman" w:eastAsiaTheme="minorHAnsi"/>
          <w:sz w:val="24"/>
          <w:szCs w:val="24"/>
        </w:rPr>
        <w:t>AAF</w:t>
      </w:r>
      <w:r w:rsidRPr="00DE3C7F">
        <w:rPr>
          <w:rFonts w:ascii="Times New Roman" w:eastAsiaTheme="minorHAnsi"/>
          <w:sz w:val="24"/>
          <w:szCs w:val="24"/>
        </w:rPr>
        <w:t xml:space="preserve"> tidak menghindar, namun tetap cuek dan tidak peduli dengan keberadaan orang yang mendekatinya;  4) perilaku dalam bermain: tidak pernah bermain dengan orang lain maupun bermain sendiri; dan 5) mengekspresikan diri: siswa autis akan mengekspresikan diri sesuai perasaan yang dialaminya, cara mengekspresikan diri secara berlebihan ; 6) membaca ekspresi orang lain: tidak bisa memahami ekspresi yang ditunj</w:t>
      </w:r>
      <w:r w:rsidR="007E5984">
        <w:rPr>
          <w:rFonts w:ascii="Times New Roman" w:eastAsiaTheme="minorHAnsi"/>
          <w:sz w:val="24"/>
          <w:szCs w:val="24"/>
        </w:rPr>
        <w:t>ukkan oleh orang lain, sehingga</w:t>
      </w:r>
      <w:r w:rsidRPr="00DE3C7F">
        <w:rPr>
          <w:rFonts w:ascii="Times New Roman" w:eastAsiaTheme="minorHAnsi"/>
          <w:sz w:val="24"/>
          <w:szCs w:val="24"/>
        </w:rPr>
        <w:t xml:space="preserve"> juga tidak bisa memahami perasaan yang dirasakan oleh orang lain; 7) cara mengutarakan kebutuhan: siswa autis bisa mengutarakan kebutuhannya dengan melalui perbuatan dan kata-kata sederhana. </w:t>
      </w:r>
    </w:p>
    <w:p w:rsidR="00B65EA7" w:rsidRPr="00B65EA7" w:rsidRDefault="00B65EA7" w:rsidP="000E409F">
      <w:pPr>
        <w:spacing w:after="200" w:line="240" w:lineRule="auto"/>
        <w:contextualSpacing/>
        <w:jc w:val="both"/>
        <w:rPr>
          <w:rFonts w:ascii="Times New Roman" w:eastAsiaTheme="minorHAnsi"/>
          <w:sz w:val="24"/>
          <w:szCs w:val="24"/>
          <w:lang w:val="id-ID"/>
        </w:rPr>
      </w:pPr>
    </w:p>
    <w:p w:rsidR="00AD0BD8" w:rsidRPr="00AD0BD8" w:rsidRDefault="00AD0BD8" w:rsidP="00B65EA7">
      <w:pPr>
        <w:spacing w:after="200" w:line="360" w:lineRule="auto"/>
        <w:contextualSpacing/>
        <w:jc w:val="both"/>
        <w:rPr>
          <w:rFonts w:ascii="Times New Roman" w:eastAsiaTheme="minorHAnsi"/>
          <w:b/>
          <w:sz w:val="24"/>
          <w:szCs w:val="24"/>
        </w:rPr>
      </w:pPr>
      <w:r w:rsidRPr="00AD0BD8">
        <w:rPr>
          <w:rFonts w:ascii="Times New Roman" w:eastAsiaTheme="minorHAnsi"/>
          <w:b/>
          <w:sz w:val="24"/>
          <w:szCs w:val="24"/>
        </w:rPr>
        <w:t>Saran</w:t>
      </w:r>
    </w:p>
    <w:p w:rsidR="00AD0BD8" w:rsidRDefault="00AD0BD8" w:rsidP="00B65EA7">
      <w:pPr>
        <w:spacing w:line="360" w:lineRule="auto"/>
        <w:ind w:firstLine="567"/>
        <w:contextualSpacing/>
        <w:jc w:val="both"/>
        <w:rPr>
          <w:rFonts w:ascii="Times New Roman" w:eastAsiaTheme="minorHAnsi"/>
          <w:sz w:val="24"/>
          <w:szCs w:val="24"/>
        </w:rPr>
      </w:pPr>
      <w:r w:rsidRPr="00AD0BD8">
        <w:rPr>
          <w:rFonts w:ascii="Times New Roman" w:eastAsiaTheme="minorHAnsi"/>
          <w:sz w:val="24"/>
          <w:szCs w:val="24"/>
        </w:rPr>
        <w:t>Berdasarkan kesimpulan tersebut, maka peneliti memberikan saran sebagai berikut</w:t>
      </w:r>
      <w:r w:rsidR="007D4D4A" w:rsidRPr="007D4D4A">
        <w:rPr>
          <w:rFonts w:ascii="Times New Roman" w:eastAsiaTheme="minorHAnsi"/>
          <w:sz w:val="24"/>
          <w:szCs w:val="24"/>
        </w:rPr>
        <w:t xml:space="preserve"> Kepala sekolah supaya melibatkan siswa autis dalam setiap kegiatan sekolah baik di dalam sekolah seperti upacara dan senam, maupun kegiatan di luar sekolah seperti lomba sesuai dengan bakat dan kemampuan siswa autis agar interaksi anak autis semakin luas</w:t>
      </w:r>
      <w:r w:rsidRPr="00AD0BD8">
        <w:rPr>
          <w:rFonts w:ascii="Times New Roman" w:eastAsiaTheme="minorHAnsi"/>
          <w:sz w:val="24"/>
          <w:szCs w:val="24"/>
        </w:rPr>
        <w:t>:</w:t>
      </w:r>
      <w:r>
        <w:rPr>
          <w:rFonts w:ascii="Times New Roman" w:eastAsiaTheme="minorHAnsi"/>
          <w:sz w:val="24"/>
          <w:szCs w:val="24"/>
        </w:rPr>
        <w:t xml:space="preserve">; 2) </w:t>
      </w:r>
      <w:r w:rsidRPr="00AD0BD8">
        <w:rPr>
          <w:rFonts w:ascii="Times New Roman" w:eastAsiaTheme="minorHAnsi"/>
          <w:sz w:val="24"/>
          <w:szCs w:val="24"/>
        </w:rPr>
        <w:t>guru sebaiknya member</w:t>
      </w:r>
      <w:r w:rsidR="007D4D4A">
        <w:rPr>
          <w:rFonts w:ascii="Times New Roman" w:eastAsiaTheme="minorHAnsi"/>
          <w:sz w:val="24"/>
          <w:szCs w:val="24"/>
        </w:rPr>
        <w:t>ikan bimbingan khusus dan inten</w:t>
      </w:r>
      <w:r w:rsidRPr="00AD0BD8">
        <w:rPr>
          <w:rFonts w:ascii="Times New Roman" w:eastAsiaTheme="minorHAnsi"/>
          <w:sz w:val="24"/>
          <w:szCs w:val="24"/>
        </w:rPr>
        <w:t>sif bagi siswa autis agar memiliki ketrampilan berinteraksi sosial, serta mengajak siswa lain agar tidak jenuh untuk mendekati dan berinteraksi dengan siswa autis</w:t>
      </w:r>
      <w:r>
        <w:rPr>
          <w:rFonts w:ascii="Times New Roman" w:eastAsiaTheme="minorHAnsi"/>
          <w:sz w:val="24"/>
          <w:szCs w:val="24"/>
        </w:rPr>
        <w:t xml:space="preserve">; 3) </w:t>
      </w:r>
      <w:r w:rsidRPr="00AD0BD8">
        <w:rPr>
          <w:rFonts w:ascii="Times New Roman" w:eastAsiaTheme="minorHAnsi"/>
          <w:sz w:val="24"/>
          <w:szCs w:val="24"/>
        </w:rPr>
        <w:t>orang tua supaya menjalin kerjasama dan komunikasi yang intensif dengan pihak sekolah terkait interaksi sosial siswa autis, serta memberikan pembinaan dan bimbingan di rumah agar siswa autis bisa melakukan interaksi yang positif baik di rumah maupun di sekolah</w:t>
      </w:r>
      <w:r w:rsidR="008A298C">
        <w:rPr>
          <w:rFonts w:ascii="Times New Roman" w:eastAsiaTheme="minorHAnsi"/>
          <w:sz w:val="24"/>
          <w:szCs w:val="24"/>
        </w:rPr>
        <w:t xml:space="preserve">. </w:t>
      </w:r>
      <w:r>
        <w:rPr>
          <w:rFonts w:ascii="Times New Roman" w:eastAsiaTheme="minorHAnsi"/>
          <w:sz w:val="24"/>
          <w:szCs w:val="24"/>
        </w:rPr>
        <w:t xml:space="preserve"> </w:t>
      </w:r>
    </w:p>
    <w:p w:rsidR="00AD0BD8" w:rsidRPr="00AD0BD8" w:rsidRDefault="00AD0BD8" w:rsidP="00120270">
      <w:pPr>
        <w:spacing w:after="200" w:line="360" w:lineRule="auto"/>
        <w:contextualSpacing/>
        <w:jc w:val="both"/>
        <w:rPr>
          <w:rFonts w:ascii="Times New Roman" w:eastAsiaTheme="minorHAnsi"/>
          <w:b/>
          <w:sz w:val="24"/>
          <w:szCs w:val="24"/>
        </w:rPr>
      </w:pPr>
      <w:r w:rsidRPr="00AD0BD8">
        <w:rPr>
          <w:rFonts w:ascii="Times New Roman" w:eastAsiaTheme="minorHAnsi"/>
          <w:b/>
          <w:sz w:val="24"/>
          <w:szCs w:val="24"/>
        </w:rPr>
        <w:lastRenderedPageBreak/>
        <w:t>DAFTAR PUSTAKA</w:t>
      </w:r>
    </w:p>
    <w:p w:rsidR="00AD0BD8" w:rsidRPr="008F508A" w:rsidRDefault="00AD0BD8" w:rsidP="00123DBC">
      <w:pPr>
        <w:spacing w:after="200" w:line="240" w:lineRule="auto"/>
        <w:ind w:left="567" w:hanging="567"/>
        <w:jc w:val="both"/>
        <w:rPr>
          <w:rFonts w:ascii="Times New Roman" w:eastAsia="Calibri"/>
          <w:sz w:val="24"/>
          <w:szCs w:val="24"/>
        </w:rPr>
      </w:pPr>
      <w:proofErr w:type="gramStart"/>
      <w:r w:rsidRPr="008F508A">
        <w:rPr>
          <w:rFonts w:ascii="Times New Roman" w:eastAsia="Calibri"/>
          <w:sz w:val="24"/>
          <w:szCs w:val="24"/>
        </w:rPr>
        <w:t>Anjali Sastry &amp; Blaise Aguirre.</w:t>
      </w:r>
      <w:proofErr w:type="gramEnd"/>
      <w:r w:rsidRPr="008F508A">
        <w:rPr>
          <w:rFonts w:ascii="Times New Roman" w:eastAsia="Calibri"/>
          <w:sz w:val="24"/>
          <w:szCs w:val="24"/>
        </w:rPr>
        <w:t xml:space="preserve"> (2014). </w:t>
      </w:r>
      <w:r w:rsidRPr="008F508A">
        <w:rPr>
          <w:rFonts w:ascii="Times New Roman" w:eastAsia="Calibri"/>
          <w:i/>
          <w:sz w:val="24"/>
          <w:szCs w:val="24"/>
        </w:rPr>
        <w:t>Parenting Anak dengan Autimse: Solusi, Strategi, dan Saran untuk Membantu Keluarga Anda</w:t>
      </w:r>
      <w:r w:rsidRPr="008F508A">
        <w:rPr>
          <w:rFonts w:ascii="Times New Roman" w:eastAsia="Calibri"/>
          <w:sz w:val="24"/>
          <w:szCs w:val="24"/>
        </w:rPr>
        <w:t>. Yogyakarta: Pustaka Pelajar</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Deded Koswara. </w:t>
      </w:r>
      <w:proofErr w:type="gramStart"/>
      <w:r w:rsidRPr="008F508A">
        <w:rPr>
          <w:rFonts w:ascii="Times New Roman" w:eastAsia="Calibri"/>
          <w:sz w:val="24"/>
          <w:szCs w:val="24"/>
        </w:rPr>
        <w:t xml:space="preserve">(2013). </w:t>
      </w:r>
      <w:r w:rsidRPr="008F508A">
        <w:rPr>
          <w:rFonts w:ascii="Times New Roman" w:eastAsia="Calibri"/>
          <w:i/>
          <w:sz w:val="24"/>
          <w:szCs w:val="24"/>
        </w:rPr>
        <w:t>Pendidikan Anak Berkebutuhan Khusus AUTIS</w:t>
      </w:r>
      <w:r w:rsidRPr="008F508A">
        <w:rPr>
          <w:rFonts w:ascii="Times New Roman" w:eastAsia="Calibri"/>
          <w:sz w:val="24"/>
          <w:szCs w:val="24"/>
        </w:rPr>
        <w:t>.</w:t>
      </w:r>
      <w:proofErr w:type="gramEnd"/>
      <w:r w:rsidRPr="008F508A">
        <w:rPr>
          <w:rFonts w:ascii="Times New Roman" w:eastAsia="Calibri"/>
          <w:sz w:val="24"/>
          <w:szCs w:val="24"/>
        </w:rPr>
        <w:t xml:space="preserve"> Jakarta: Luxima</w:t>
      </w:r>
    </w:p>
    <w:p w:rsidR="00AD0BD8" w:rsidRPr="008F508A" w:rsidRDefault="00AD0BD8" w:rsidP="00123DBC">
      <w:pPr>
        <w:spacing w:after="200" w:line="240" w:lineRule="auto"/>
        <w:ind w:left="567" w:hanging="567"/>
        <w:jc w:val="both"/>
        <w:rPr>
          <w:rFonts w:ascii="Times New Roman" w:eastAsia="Calibri"/>
          <w:sz w:val="24"/>
          <w:szCs w:val="24"/>
        </w:rPr>
      </w:pPr>
      <w:proofErr w:type="gramStart"/>
      <w:r w:rsidRPr="008F508A">
        <w:rPr>
          <w:rFonts w:ascii="Times New Roman" w:eastAsia="Calibri"/>
          <w:sz w:val="24"/>
          <w:szCs w:val="24"/>
        </w:rPr>
        <w:t>Dodo Sudrajat &amp; Lilis Rosida.</w:t>
      </w:r>
      <w:proofErr w:type="gramEnd"/>
      <w:r w:rsidRPr="008F508A">
        <w:rPr>
          <w:rFonts w:ascii="Times New Roman" w:eastAsia="Calibri"/>
          <w:sz w:val="24"/>
          <w:szCs w:val="24"/>
        </w:rPr>
        <w:t xml:space="preserve"> </w:t>
      </w:r>
      <w:proofErr w:type="gramStart"/>
      <w:r w:rsidRPr="008F508A">
        <w:rPr>
          <w:rFonts w:ascii="Times New Roman" w:eastAsia="Calibri"/>
          <w:sz w:val="24"/>
          <w:szCs w:val="24"/>
        </w:rPr>
        <w:t xml:space="preserve">(2013). </w:t>
      </w:r>
      <w:r w:rsidRPr="008F508A">
        <w:rPr>
          <w:rFonts w:ascii="Times New Roman" w:eastAsia="Calibri"/>
          <w:i/>
          <w:sz w:val="24"/>
          <w:szCs w:val="24"/>
        </w:rPr>
        <w:t>Pendidikan Bina Diri Bagi Anak Berkebutuhan Khusus.</w:t>
      </w:r>
      <w:proofErr w:type="gramEnd"/>
      <w:r w:rsidRPr="008F508A">
        <w:rPr>
          <w:rFonts w:ascii="Times New Roman" w:eastAsia="Calibri"/>
          <w:sz w:val="24"/>
          <w:szCs w:val="24"/>
        </w:rPr>
        <w:t xml:space="preserve"> Jakarta: Luxima</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Frieda Mangunsong. </w:t>
      </w:r>
      <w:proofErr w:type="gramStart"/>
      <w:r w:rsidRPr="008F508A">
        <w:rPr>
          <w:rFonts w:ascii="Times New Roman" w:eastAsia="Calibri"/>
          <w:sz w:val="24"/>
          <w:szCs w:val="24"/>
        </w:rPr>
        <w:t xml:space="preserve">(2014). </w:t>
      </w:r>
      <w:r w:rsidRPr="008F508A">
        <w:rPr>
          <w:rFonts w:ascii="Times New Roman" w:eastAsia="Calibri"/>
          <w:i/>
          <w:sz w:val="24"/>
          <w:szCs w:val="24"/>
        </w:rPr>
        <w:t>Psikologi dan Pendidikan Anak Berkebutuhan Khusus</w:t>
      </w:r>
      <w:r w:rsidRPr="008F508A">
        <w:rPr>
          <w:rFonts w:ascii="Times New Roman" w:eastAsia="Calibri"/>
          <w:sz w:val="24"/>
          <w:szCs w:val="24"/>
        </w:rPr>
        <w:t>.</w:t>
      </w:r>
      <w:proofErr w:type="gramEnd"/>
      <w:r w:rsidRPr="008F508A">
        <w:rPr>
          <w:rFonts w:ascii="Times New Roman" w:eastAsia="Calibri"/>
          <w:sz w:val="24"/>
          <w:szCs w:val="24"/>
        </w:rPr>
        <w:t xml:space="preserve"> Depok: Lembaga Pengembangan Sarana Pengukuram dan Pendidikan Psikologi (LPSP3)</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Hurlock, Elizabeth. </w:t>
      </w:r>
      <w:proofErr w:type="gramStart"/>
      <w:r w:rsidRPr="008F508A">
        <w:rPr>
          <w:rFonts w:ascii="Times New Roman" w:eastAsia="Calibri"/>
          <w:sz w:val="24"/>
          <w:szCs w:val="24"/>
        </w:rPr>
        <w:t>(1988). Perkembangan Anak Jilid 1.</w:t>
      </w:r>
      <w:proofErr w:type="gramEnd"/>
      <w:r w:rsidRPr="008F508A">
        <w:rPr>
          <w:rFonts w:ascii="Times New Roman" w:eastAsia="Calibri"/>
          <w:sz w:val="24"/>
          <w:szCs w:val="24"/>
        </w:rPr>
        <w:t xml:space="preserve"> Jakarta: Erlangga</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Joko Yuwono. </w:t>
      </w:r>
      <w:proofErr w:type="gramStart"/>
      <w:r w:rsidRPr="008F508A">
        <w:rPr>
          <w:rFonts w:ascii="Times New Roman" w:eastAsia="Calibri"/>
          <w:sz w:val="24"/>
          <w:szCs w:val="24"/>
        </w:rPr>
        <w:t xml:space="preserve">(2009). </w:t>
      </w:r>
      <w:r w:rsidRPr="008F508A">
        <w:rPr>
          <w:rFonts w:ascii="Times New Roman" w:eastAsia="Calibri"/>
          <w:i/>
          <w:sz w:val="24"/>
          <w:szCs w:val="24"/>
        </w:rPr>
        <w:t>Memahami Anak Autistik (Kajian Teoritik dan Empirik)</w:t>
      </w:r>
      <w:r w:rsidRPr="008F508A">
        <w:rPr>
          <w:rFonts w:ascii="Times New Roman" w:eastAsia="Calibri"/>
          <w:sz w:val="24"/>
          <w:szCs w:val="24"/>
        </w:rPr>
        <w:t>.</w:t>
      </w:r>
      <w:proofErr w:type="gramEnd"/>
      <w:r w:rsidRPr="008F508A">
        <w:rPr>
          <w:rFonts w:ascii="Times New Roman" w:eastAsia="Calibri"/>
          <w:sz w:val="24"/>
          <w:szCs w:val="24"/>
        </w:rPr>
        <w:t xml:space="preserve"> Bandung: Alfabeta</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Mirza Maulana. </w:t>
      </w:r>
      <w:proofErr w:type="gramStart"/>
      <w:r w:rsidRPr="008F508A">
        <w:rPr>
          <w:rFonts w:ascii="Times New Roman" w:eastAsia="Calibri"/>
          <w:sz w:val="24"/>
          <w:szCs w:val="24"/>
        </w:rPr>
        <w:t xml:space="preserve">(2012). </w:t>
      </w:r>
      <w:r w:rsidRPr="008F508A">
        <w:rPr>
          <w:rFonts w:ascii="Times New Roman" w:eastAsia="Calibri"/>
          <w:i/>
          <w:sz w:val="24"/>
          <w:szCs w:val="24"/>
        </w:rPr>
        <w:t>Anak Autis (Mendidik Anak Autis dan Gangguan Mental Lain Menuju Anak Sehat dan Cerdas)</w:t>
      </w:r>
      <w:r w:rsidRPr="008F508A">
        <w:rPr>
          <w:rFonts w:ascii="Times New Roman" w:eastAsia="Calibri"/>
          <w:sz w:val="24"/>
          <w:szCs w:val="24"/>
        </w:rPr>
        <w:t>.</w:t>
      </w:r>
      <w:proofErr w:type="gramEnd"/>
      <w:r w:rsidRPr="008F508A">
        <w:rPr>
          <w:rFonts w:ascii="Times New Roman" w:eastAsia="Calibri"/>
          <w:sz w:val="24"/>
          <w:szCs w:val="24"/>
        </w:rPr>
        <w:t xml:space="preserve"> Jogjakarta: Kata Hati</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Pedoman Umum Penyelenggaraan Pendidikan Inklusif (Sesuai Permendiknas No 70 Tahun 2009) </w:t>
      </w:r>
    </w:p>
    <w:p w:rsidR="00AD0BD8" w:rsidRPr="008F508A" w:rsidRDefault="00AD0BD8" w:rsidP="00123DBC">
      <w:pPr>
        <w:spacing w:before="240" w:after="200" w:line="240" w:lineRule="auto"/>
        <w:ind w:left="567" w:hanging="567"/>
        <w:jc w:val="both"/>
        <w:rPr>
          <w:rFonts w:ascii="Times New Roman" w:eastAsia="Calibri"/>
          <w:sz w:val="24"/>
          <w:szCs w:val="24"/>
        </w:rPr>
      </w:pPr>
      <w:r w:rsidRPr="008F508A">
        <w:rPr>
          <w:rFonts w:ascii="Times New Roman" w:eastAsia="Calibri"/>
          <w:sz w:val="24"/>
          <w:szCs w:val="24"/>
          <w:lang w:val="id-ID"/>
        </w:rPr>
        <w:t xml:space="preserve">Sugiyono. (2010). </w:t>
      </w:r>
      <w:r w:rsidRPr="008F508A">
        <w:rPr>
          <w:rFonts w:ascii="Times New Roman" w:eastAsia="Calibri"/>
          <w:i/>
          <w:sz w:val="24"/>
          <w:szCs w:val="24"/>
          <w:lang w:val="id-ID"/>
        </w:rPr>
        <w:t xml:space="preserve">Metode Penelitian Pendidikan : Pendekatan Kuantitatif, Kualitatif, dan R&amp;D. </w:t>
      </w:r>
      <w:r w:rsidRPr="008F508A">
        <w:rPr>
          <w:rFonts w:ascii="Times New Roman" w:eastAsia="Calibri"/>
          <w:sz w:val="24"/>
          <w:szCs w:val="24"/>
          <w:lang w:val="id-ID"/>
        </w:rPr>
        <w:t>Bandung : ALFABETA.</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Suharsimi Arikunto. </w:t>
      </w:r>
      <w:proofErr w:type="gramStart"/>
      <w:r w:rsidRPr="008F508A">
        <w:rPr>
          <w:rFonts w:ascii="Times New Roman" w:eastAsia="Calibri"/>
          <w:sz w:val="24"/>
          <w:szCs w:val="24"/>
        </w:rPr>
        <w:t xml:space="preserve">(2013). </w:t>
      </w:r>
      <w:r w:rsidRPr="008F508A">
        <w:rPr>
          <w:rFonts w:ascii="Times New Roman" w:eastAsia="Calibri"/>
          <w:i/>
          <w:sz w:val="24"/>
          <w:szCs w:val="24"/>
        </w:rPr>
        <w:t>Prosedur Penelitian (Suatu Pendekatan Praktik)</w:t>
      </w:r>
      <w:r w:rsidRPr="008F508A">
        <w:rPr>
          <w:rFonts w:ascii="Times New Roman" w:eastAsia="Calibri"/>
          <w:sz w:val="24"/>
          <w:szCs w:val="24"/>
        </w:rPr>
        <w:t>.</w:t>
      </w:r>
      <w:proofErr w:type="gramEnd"/>
      <w:r w:rsidRPr="008F508A">
        <w:rPr>
          <w:rFonts w:ascii="Times New Roman" w:eastAsia="Calibri"/>
          <w:sz w:val="24"/>
          <w:szCs w:val="24"/>
        </w:rPr>
        <w:t xml:space="preserve"> Jakarta: Rineka Cipta</w:t>
      </w:r>
    </w:p>
    <w:p w:rsidR="00AD0BD8" w:rsidRPr="008F508A" w:rsidRDefault="00AD0BD8" w:rsidP="00123DBC">
      <w:pPr>
        <w:spacing w:after="200" w:line="240" w:lineRule="auto"/>
        <w:ind w:left="567" w:hanging="567"/>
        <w:jc w:val="both"/>
        <w:rPr>
          <w:rFonts w:ascii="Times New Roman" w:eastAsia="Calibri"/>
          <w:sz w:val="24"/>
          <w:szCs w:val="24"/>
        </w:rPr>
      </w:pPr>
      <w:r w:rsidRPr="008F508A">
        <w:rPr>
          <w:rFonts w:ascii="Times New Roman" w:eastAsia="Calibri"/>
          <w:sz w:val="24"/>
          <w:szCs w:val="24"/>
        </w:rPr>
        <w:t xml:space="preserve">Syarial Syarbaini. </w:t>
      </w:r>
      <w:proofErr w:type="gramStart"/>
      <w:r w:rsidRPr="008F508A">
        <w:rPr>
          <w:rFonts w:ascii="Times New Roman" w:eastAsia="Calibri"/>
          <w:sz w:val="24"/>
          <w:szCs w:val="24"/>
        </w:rPr>
        <w:t xml:space="preserve">(2013). </w:t>
      </w:r>
      <w:r w:rsidRPr="008F508A">
        <w:rPr>
          <w:rFonts w:ascii="Times New Roman" w:eastAsia="Calibri"/>
          <w:i/>
          <w:sz w:val="24"/>
          <w:szCs w:val="24"/>
        </w:rPr>
        <w:t>Dasar-dasar Sosiologi.</w:t>
      </w:r>
      <w:proofErr w:type="gramEnd"/>
      <w:r w:rsidRPr="008F508A">
        <w:rPr>
          <w:rFonts w:ascii="Times New Roman" w:eastAsia="Calibri"/>
          <w:sz w:val="24"/>
          <w:szCs w:val="24"/>
        </w:rPr>
        <w:t xml:space="preserve"> Yogyakarta: Graha Ilmu </w:t>
      </w:r>
    </w:p>
    <w:p w:rsidR="00AD0BD8" w:rsidRDefault="00AD0BD8" w:rsidP="000E409F">
      <w:pPr>
        <w:spacing w:after="0" w:line="240" w:lineRule="auto"/>
        <w:ind w:left="567" w:hanging="567"/>
        <w:jc w:val="both"/>
        <w:rPr>
          <w:rFonts w:ascii="Times New Roman" w:eastAsia="Calibri"/>
          <w:sz w:val="24"/>
          <w:szCs w:val="24"/>
          <w:lang w:val="id-ID"/>
        </w:rPr>
      </w:pPr>
      <w:r w:rsidRPr="008F508A">
        <w:rPr>
          <w:rFonts w:ascii="Times New Roman" w:eastAsia="Calibri"/>
          <w:sz w:val="24"/>
          <w:szCs w:val="24"/>
        </w:rPr>
        <w:t xml:space="preserve">Triantoro Safaria. </w:t>
      </w:r>
      <w:proofErr w:type="gramStart"/>
      <w:r w:rsidRPr="008F508A">
        <w:rPr>
          <w:rFonts w:ascii="Times New Roman" w:eastAsia="Calibri"/>
          <w:sz w:val="24"/>
          <w:szCs w:val="24"/>
        </w:rPr>
        <w:t xml:space="preserve">(2005). </w:t>
      </w:r>
      <w:r w:rsidRPr="008F508A">
        <w:rPr>
          <w:rFonts w:ascii="Times New Roman" w:eastAsia="Calibri"/>
          <w:i/>
          <w:sz w:val="24"/>
          <w:szCs w:val="24"/>
        </w:rPr>
        <w:t>Autisme Pemahaman Baru untuk Hidup Bermakna bagi Orang Tua.</w:t>
      </w:r>
      <w:proofErr w:type="gramEnd"/>
      <w:r w:rsidRPr="008F508A">
        <w:rPr>
          <w:rFonts w:ascii="Times New Roman" w:eastAsia="Calibri"/>
          <w:sz w:val="24"/>
          <w:szCs w:val="24"/>
        </w:rPr>
        <w:t xml:space="preserve"> Yogyakarta: Graha Ilmu</w:t>
      </w:r>
    </w:p>
    <w:p w:rsidR="000E409F" w:rsidRPr="000E409F" w:rsidRDefault="000E409F" w:rsidP="000E409F">
      <w:pPr>
        <w:spacing w:after="0" w:line="240" w:lineRule="auto"/>
        <w:ind w:left="567" w:hanging="567"/>
        <w:jc w:val="both"/>
        <w:rPr>
          <w:rFonts w:ascii="Times New Roman" w:eastAsia="Calibri"/>
          <w:sz w:val="24"/>
          <w:szCs w:val="24"/>
          <w:lang w:val="id-ID"/>
        </w:rPr>
      </w:pPr>
    </w:p>
    <w:p w:rsidR="00AD0BD8" w:rsidRPr="008F508A" w:rsidRDefault="00AD0BD8" w:rsidP="000E409F">
      <w:pPr>
        <w:spacing w:after="0" w:line="240" w:lineRule="auto"/>
        <w:ind w:left="567" w:hanging="567"/>
        <w:jc w:val="both"/>
        <w:rPr>
          <w:rFonts w:ascii="Times New Roman" w:eastAsia="Calibri"/>
          <w:sz w:val="24"/>
          <w:szCs w:val="24"/>
        </w:rPr>
      </w:pPr>
      <w:r w:rsidRPr="008F508A">
        <w:rPr>
          <w:rFonts w:ascii="Times New Roman" w:eastAsia="Calibri"/>
          <w:sz w:val="24"/>
          <w:szCs w:val="24"/>
        </w:rPr>
        <w:t xml:space="preserve">Uhar Suharsaputra. </w:t>
      </w:r>
      <w:proofErr w:type="gramStart"/>
      <w:r w:rsidRPr="008F508A">
        <w:rPr>
          <w:rFonts w:ascii="Times New Roman" w:eastAsia="Calibri"/>
          <w:sz w:val="24"/>
          <w:szCs w:val="24"/>
        </w:rPr>
        <w:t xml:space="preserve">(2012). </w:t>
      </w:r>
      <w:r w:rsidRPr="008F508A">
        <w:rPr>
          <w:rFonts w:ascii="Times New Roman" w:eastAsia="Calibri"/>
          <w:i/>
          <w:sz w:val="24"/>
          <w:szCs w:val="24"/>
        </w:rPr>
        <w:t>Metode Penelitian (Kuantitatif, Kualitatif dan Tindakan).</w:t>
      </w:r>
      <w:proofErr w:type="gramEnd"/>
      <w:r w:rsidRPr="008F508A">
        <w:rPr>
          <w:rFonts w:ascii="Times New Roman" w:eastAsia="Calibri"/>
          <w:sz w:val="24"/>
          <w:szCs w:val="24"/>
        </w:rPr>
        <w:t xml:space="preserve"> Bandung: Refika Aditama</w:t>
      </w:r>
    </w:p>
    <w:p w:rsidR="00093609" w:rsidRPr="00EE4B50" w:rsidRDefault="00093609" w:rsidP="00065E55">
      <w:pPr>
        <w:spacing w:after="0" w:line="360" w:lineRule="auto"/>
        <w:jc w:val="both"/>
        <w:rPr>
          <w:rFonts w:ascii="Times New Roman"/>
          <w:sz w:val="24"/>
          <w:szCs w:val="24"/>
        </w:rPr>
      </w:pPr>
    </w:p>
    <w:sectPr w:rsidR="00093609" w:rsidRPr="00EE4B50" w:rsidSect="000E409F">
      <w:type w:val="continuous"/>
      <w:pgSz w:w="11907" w:h="16839" w:code="9"/>
      <w:pgMar w:top="913" w:right="567" w:bottom="709" w:left="992" w:header="720" w:footer="720" w:gutter="0"/>
      <w:cols w:num="2" w:space="42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03" w:rsidRDefault="00F82403" w:rsidP="003351BD">
      <w:pPr>
        <w:spacing w:after="0" w:line="240" w:lineRule="auto"/>
      </w:pPr>
      <w:r>
        <w:separator/>
      </w:r>
    </w:p>
  </w:endnote>
  <w:endnote w:type="continuationSeparator" w:id="0">
    <w:p w:rsidR="00F82403" w:rsidRDefault="00F82403" w:rsidP="0033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03" w:rsidRDefault="00F82403" w:rsidP="003351BD">
      <w:pPr>
        <w:spacing w:after="0" w:line="240" w:lineRule="auto"/>
      </w:pPr>
      <w:r>
        <w:separator/>
      </w:r>
    </w:p>
  </w:footnote>
  <w:footnote w:type="continuationSeparator" w:id="0">
    <w:p w:rsidR="00F82403" w:rsidRDefault="00F82403" w:rsidP="003351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i/>
        <w:sz w:val="20"/>
        <w:szCs w:val="20"/>
      </w:rPr>
      <w:id w:val="-405530781"/>
      <w:docPartObj>
        <w:docPartGallery w:val="Page Numbers (Top of Page)"/>
        <w:docPartUnique/>
      </w:docPartObj>
    </w:sdtPr>
    <w:sdtEndPr>
      <w:rPr>
        <w:noProof/>
      </w:rPr>
    </w:sdtEndPr>
    <w:sdtContent>
      <w:p w:rsidR="003351BD" w:rsidRPr="00B65EA7" w:rsidRDefault="00B65EA7" w:rsidP="00B65EA7">
        <w:pPr>
          <w:pStyle w:val="Header"/>
          <w:tabs>
            <w:tab w:val="clear" w:pos="4680"/>
            <w:tab w:val="clear" w:pos="9360"/>
            <w:tab w:val="left" w:pos="9923"/>
          </w:tabs>
          <w:rPr>
            <w:rFonts w:ascii="Times New Roman"/>
            <w:i/>
            <w:sz w:val="20"/>
            <w:szCs w:val="20"/>
          </w:rPr>
        </w:pPr>
        <w:r w:rsidRPr="00B65EA7">
          <w:rPr>
            <w:rFonts w:ascii="Times New Roman"/>
            <w:i/>
            <w:sz w:val="20"/>
            <w:szCs w:val="20"/>
            <w:lang w:val="id-ID"/>
          </w:rPr>
          <w:t xml:space="preserve">Jurnal Pendidikan Guru Sekolah Dasar Edisi 12 Tahun ke-6 2017 </w:t>
        </w:r>
        <w:r w:rsidR="009F3155" w:rsidRPr="00B65EA7">
          <w:rPr>
            <w:rFonts w:ascii="Times New Roman"/>
            <w:i/>
            <w:sz w:val="20"/>
            <w:szCs w:val="20"/>
          </w:rPr>
          <w:t>Interaksi Sosial S</w:t>
        </w:r>
        <w:r w:rsidR="000E409F">
          <w:rPr>
            <w:rFonts w:ascii="Times New Roman"/>
            <w:i/>
            <w:sz w:val="20"/>
            <w:szCs w:val="20"/>
          </w:rPr>
          <w:t>iswa …… (Francisca Mega Berlian</w:t>
        </w:r>
        <w:r w:rsidR="000E409F">
          <w:rPr>
            <w:rFonts w:ascii="Times New Roman"/>
            <w:i/>
            <w:sz w:val="20"/>
            <w:szCs w:val="20"/>
            <w:lang w:val="id-ID"/>
          </w:rPr>
          <w:t>)</w:t>
        </w:r>
        <w:r w:rsidR="000E409F">
          <w:rPr>
            <w:rFonts w:ascii="Times New Roman"/>
            <w:i/>
            <w:noProof/>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403C1"/>
    <w:multiLevelType w:val="hybridMultilevel"/>
    <w:tmpl w:val="3E906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3FC"/>
    <w:rsid w:val="000270D1"/>
    <w:rsid w:val="0004363E"/>
    <w:rsid w:val="00065E55"/>
    <w:rsid w:val="00087F06"/>
    <w:rsid w:val="00093609"/>
    <w:rsid w:val="000B2129"/>
    <w:rsid w:val="000E409F"/>
    <w:rsid w:val="000F380F"/>
    <w:rsid w:val="00100F7C"/>
    <w:rsid w:val="00120270"/>
    <w:rsid w:val="00123DBC"/>
    <w:rsid w:val="0018278D"/>
    <w:rsid w:val="001A53E9"/>
    <w:rsid w:val="001B56C6"/>
    <w:rsid w:val="001B6523"/>
    <w:rsid w:val="001D02A3"/>
    <w:rsid w:val="001D60DA"/>
    <w:rsid w:val="001D7C3C"/>
    <w:rsid w:val="001E59B5"/>
    <w:rsid w:val="001F1EE0"/>
    <w:rsid w:val="00260EC8"/>
    <w:rsid w:val="0026167D"/>
    <w:rsid w:val="002D7F8B"/>
    <w:rsid w:val="002F3C53"/>
    <w:rsid w:val="00327BBE"/>
    <w:rsid w:val="003351BD"/>
    <w:rsid w:val="00343E46"/>
    <w:rsid w:val="003C2B62"/>
    <w:rsid w:val="003C7563"/>
    <w:rsid w:val="004161E9"/>
    <w:rsid w:val="004226C7"/>
    <w:rsid w:val="00443F74"/>
    <w:rsid w:val="00451572"/>
    <w:rsid w:val="0046013B"/>
    <w:rsid w:val="00484F4A"/>
    <w:rsid w:val="004B023B"/>
    <w:rsid w:val="004F3445"/>
    <w:rsid w:val="00510AC7"/>
    <w:rsid w:val="00532B18"/>
    <w:rsid w:val="005A4516"/>
    <w:rsid w:val="005B67F2"/>
    <w:rsid w:val="005C0ECC"/>
    <w:rsid w:val="006534FE"/>
    <w:rsid w:val="00654C99"/>
    <w:rsid w:val="00655174"/>
    <w:rsid w:val="00672B09"/>
    <w:rsid w:val="006C6AA3"/>
    <w:rsid w:val="006D7FC4"/>
    <w:rsid w:val="006F167E"/>
    <w:rsid w:val="00700EBD"/>
    <w:rsid w:val="0075103B"/>
    <w:rsid w:val="00763234"/>
    <w:rsid w:val="007733AC"/>
    <w:rsid w:val="007753C3"/>
    <w:rsid w:val="007808B0"/>
    <w:rsid w:val="00795D58"/>
    <w:rsid w:val="007C43FC"/>
    <w:rsid w:val="007D4D4A"/>
    <w:rsid w:val="007E5984"/>
    <w:rsid w:val="007F36F4"/>
    <w:rsid w:val="008208F4"/>
    <w:rsid w:val="00835BAA"/>
    <w:rsid w:val="008A298C"/>
    <w:rsid w:val="008C0395"/>
    <w:rsid w:val="008F508A"/>
    <w:rsid w:val="008F69B6"/>
    <w:rsid w:val="009062A1"/>
    <w:rsid w:val="009244E1"/>
    <w:rsid w:val="00946346"/>
    <w:rsid w:val="00965BC2"/>
    <w:rsid w:val="00995D64"/>
    <w:rsid w:val="009C6A96"/>
    <w:rsid w:val="009F3155"/>
    <w:rsid w:val="00A06EDA"/>
    <w:rsid w:val="00A363E6"/>
    <w:rsid w:val="00A638CC"/>
    <w:rsid w:val="00A85E1C"/>
    <w:rsid w:val="00AD0BD8"/>
    <w:rsid w:val="00AF6CCC"/>
    <w:rsid w:val="00B15E90"/>
    <w:rsid w:val="00B165EB"/>
    <w:rsid w:val="00B65EA7"/>
    <w:rsid w:val="00BA69FF"/>
    <w:rsid w:val="00BA79A4"/>
    <w:rsid w:val="00BD738E"/>
    <w:rsid w:val="00C022A3"/>
    <w:rsid w:val="00C4397F"/>
    <w:rsid w:val="00C5501B"/>
    <w:rsid w:val="00C82D7C"/>
    <w:rsid w:val="00C83A9B"/>
    <w:rsid w:val="00C96214"/>
    <w:rsid w:val="00CB0A3D"/>
    <w:rsid w:val="00CC0082"/>
    <w:rsid w:val="00CD5B6B"/>
    <w:rsid w:val="00D46F4E"/>
    <w:rsid w:val="00DD2C64"/>
    <w:rsid w:val="00DE3C7F"/>
    <w:rsid w:val="00DF13CF"/>
    <w:rsid w:val="00E02E54"/>
    <w:rsid w:val="00E45CBC"/>
    <w:rsid w:val="00E4721F"/>
    <w:rsid w:val="00E808C6"/>
    <w:rsid w:val="00EE4B50"/>
    <w:rsid w:val="00F56580"/>
    <w:rsid w:val="00F82403"/>
    <w:rsid w:val="00FA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FC"/>
    <w:pPr>
      <w:spacing w:after="160" w:line="259"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B50"/>
    <w:rPr>
      <w:color w:val="0000FF" w:themeColor="hyperlink"/>
      <w:u w:val="single"/>
    </w:rPr>
  </w:style>
  <w:style w:type="paragraph" w:styleId="NormalWeb">
    <w:name w:val="Normal (Web)"/>
    <w:basedOn w:val="Normal"/>
    <w:uiPriority w:val="99"/>
    <w:unhideWhenUsed/>
    <w:rsid w:val="0046013B"/>
    <w:pPr>
      <w:spacing w:before="100" w:beforeAutospacing="1" w:after="100" w:afterAutospacing="1" w:line="240" w:lineRule="auto"/>
    </w:pPr>
    <w:rPr>
      <w:rFonts w:ascii="Times New Roman"/>
      <w:sz w:val="24"/>
      <w:szCs w:val="24"/>
    </w:rPr>
  </w:style>
  <w:style w:type="paragraph" w:styleId="Header">
    <w:name w:val="header"/>
    <w:basedOn w:val="Normal"/>
    <w:link w:val="HeaderChar"/>
    <w:uiPriority w:val="99"/>
    <w:unhideWhenUsed/>
    <w:rsid w:val="00335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BD"/>
    <w:rPr>
      <w:rFonts w:ascii="Calibri" w:eastAsia="Times New Roman" w:hAnsi="Times New Roman" w:cs="Times New Roman"/>
    </w:rPr>
  </w:style>
  <w:style w:type="paragraph" w:styleId="Footer">
    <w:name w:val="footer"/>
    <w:basedOn w:val="Normal"/>
    <w:link w:val="FooterChar"/>
    <w:uiPriority w:val="99"/>
    <w:unhideWhenUsed/>
    <w:rsid w:val="00335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BD"/>
    <w:rPr>
      <w:rFonts w:ascii="Calibri" w:eastAsia="Times New Roman" w:hAnsi="Times New Roman" w:cs="Times New Roman"/>
    </w:rPr>
  </w:style>
  <w:style w:type="paragraph" w:styleId="BalloonText">
    <w:name w:val="Balloon Text"/>
    <w:basedOn w:val="Normal"/>
    <w:link w:val="BalloonTextChar"/>
    <w:uiPriority w:val="99"/>
    <w:semiHidden/>
    <w:unhideWhenUsed/>
    <w:rsid w:val="009F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155"/>
    <w:rPr>
      <w:rFonts w:ascii="Tahoma" w:eastAsia="Times New Roman" w:hAnsi="Tahoma" w:cs="Tahoma"/>
      <w:sz w:val="16"/>
      <w:szCs w:val="16"/>
    </w:rPr>
  </w:style>
  <w:style w:type="paragraph" w:styleId="ListParagraph">
    <w:name w:val="List Paragraph"/>
    <w:basedOn w:val="Normal"/>
    <w:uiPriority w:val="34"/>
    <w:qFormat/>
    <w:rsid w:val="008C0395"/>
    <w:pPr>
      <w:spacing w:after="200" w:line="276" w:lineRule="auto"/>
      <w:ind w:left="720"/>
      <w:contextualSpacing/>
    </w:pPr>
    <w:rPr>
      <w:rFonts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3FC"/>
    <w:pPr>
      <w:spacing w:after="160" w:line="259" w:lineRule="auto"/>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B50"/>
    <w:rPr>
      <w:color w:val="0000FF" w:themeColor="hyperlink"/>
      <w:u w:val="single"/>
    </w:rPr>
  </w:style>
  <w:style w:type="paragraph" w:styleId="NormalWeb">
    <w:name w:val="Normal (Web)"/>
    <w:basedOn w:val="Normal"/>
    <w:uiPriority w:val="99"/>
    <w:unhideWhenUsed/>
    <w:rsid w:val="0046013B"/>
    <w:pPr>
      <w:spacing w:before="100" w:beforeAutospacing="1" w:after="100" w:afterAutospacing="1" w:line="240" w:lineRule="auto"/>
    </w:pPr>
    <w:rPr>
      <w:rFonts w:ascii="Times New Roman"/>
      <w:sz w:val="24"/>
      <w:szCs w:val="24"/>
    </w:rPr>
  </w:style>
  <w:style w:type="paragraph" w:styleId="Header">
    <w:name w:val="header"/>
    <w:basedOn w:val="Normal"/>
    <w:link w:val="HeaderChar"/>
    <w:uiPriority w:val="99"/>
    <w:unhideWhenUsed/>
    <w:rsid w:val="00335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BD"/>
    <w:rPr>
      <w:rFonts w:ascii="Calibri" w:eastAsia="Times New Roman" w:hAnsi="Times New Roman" w:cs="Times New Roman"/>
    </w:rPr>
  </w:style>
  <w:style w:type="paragraph" w:styleId="Footer">
    <w:name w:val="footer"/>
    <w:basedOn w:val="Normal"/>
    <w:link w:val="FooterChar"/>
    <w:uiPriority w:val="99"/>
    <w:unhideWhenUsed/>
    <w:rsid w:val="00335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BD"/>
    <w:rPr>
      <w:rFonts w:ascii="Calibri" w:eastAsia="Times New Roman" w:hAnsi="Times New Roman" w:cs="Times New Roman"/>
    </w:rPr>
  </w:style>
  <w:style w:type="paragraph" w:styleId="BalloonText">
    <w:name w:val="Balloon Text"/>
    <w:basedOn w:val="Normal"/>
    <w:link w:val="BalloonTextChar"/>
    <w:uiPriority w:val="99"/>
    <w:semiHidden/>
    <w:unhideWhenUsed/>
    <w:rsid w:val="009F3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155"/>
    <w:rPr>
      <w:rFonts w:ascii="Tahoma" w:eastAsia="Times New Roman" w:hAnsi="Tahoma" w:cs="Tahoma"/>
      <w:sz w:val="16"/>
      <w:szCs w:val="16"/>
    </w:rPr>
  </w:style>
  <w:style w:type="paragraph" w:styleId="ListParagraph">
    <w:name w:val="List Paragraph"/>
    <w:basedOn w:val="Normal"/>
    <w:uiPriority w:val="34"/>
    <w:qFormat/>
    <w:rsid w:val="008C0395"/>
    <w:pPr>
      <w:spacing w:after="200" w:line="276" w:lineRule="auto"/>
      <w:ind w:left="720"/>
      <w:contextualSpacing/>
    </w:pPr>
    <w:rPr>
      <w:rFonts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egafrancisc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920-5CD5-4991-8CA2-23ABBED7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user</cp:lastModifiedBy>
  <cp:revision>4</cp:revision>
  <cp:lastPrinted>2017-06-07T05:57:00Z</cp:lastPrinted>
  <dcterms:created xsi:type="dcterms:W3CDTF">2017-04-13T03:12:00Z</dcterms:created>
  <dcterms:modified xsi:type="dcterms:W3CDTF">2017-06-07T05:59:00Z</dcterms:modified>
</cp:coreProperties>
</file>