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2B48" w14:textId="77777777" w:rsidR="002C7A08" w:rsidRPr="002C7A08" w:rsidRDefault="002C7A08" w:rsidP="002C7A08">
      <w:pPr>
        <w:pStyle w:val="CPTitle"/>
        <w:rPr>
          <w:szCs w:val="24"/>
          <w:lang w:val="id-ID"/>
        </w:rPr>
      </w:pPr>
      <w:bookmarkStart w:id="0" w:name="_Hlk97541388"/>
      <w:r w:rsidRPr="002C7A08">
        <w:rPr>
          <w:szCs w:val="24"/>
          <w:lang w:val="id-ID"/>
        </w:rPr>
        <w:t>PENGEMBANGAN BAHAN AJAR BERBANTUAN GEOGEBRA</w:t>
      </w:r>
    </w:p>
    <w:p w14:paraId="293BC65E" w14:textId="77777777" w:rsidR="002C7A08" w:rsidRDefault="002C7A08" w:rsidP="002C7A08">
      <w:pPr>
        <w:pStyle w:val="CPTitle"/>
        <w:rPr>
          <w:szCs w:val="24"/>
          <w:lang w:val="id-ID"/>
        </w:rPr>
      </w:pPr>
      <w:r w:rsidRPr="002C7A08">
        <w:rPr>
          <w:szCs w:val="24"/>
          <w:lang w:val="id-ID"/>
        </w:rPr>
        <w:t>YANG BERORIENTASI PADA KEMAMPUAN PEMAHAMAN KONSEP MATEMATIS SISWA PADA MATERI VEKTOR</w:t>
      </w:r>
    </w:p>
    <w:p w14:paraId="60B341B1" w14:textId="77777777" w:rsidR="009A1897" w:rsidRDefault="009A1897" w:rsidP="002C1BE4">
      <w:pPr>
        <w:pStyle w:val="CPTitle"/>
        <w:rPr>
          <w:szCs w:val="24"/>
          <w:lang w:val="id-ID"/>
        </w:rPr>
      </w:pPr>
    </w:p>
    <w:p w14:paraId="5B08CE49" w14:textId="77777777" w:rsidR="002C7A08" w:rsidRPr="002C7A08" w:rsidRDefault="002C7A08" w:rsidP="002C7A08">
      <w:pPr>
        <w:pStyle w:val="CPAuthor"/>
        <w:rPr>
          <w:i/>
          <w:iCs/>
          <w:spacing w:val="-5"/>
          <w:szCs w:val="24"/>
          <w:lang w:val="id-ID"/>
        </w:rPr>
      </w:pPr>
      <w:r w:rsidRPr="002C7A08">
        <w:rPr>
          <w:i/>
          <w:iCs/>
          <w:spacing w:val="-5"/>
          <w:szCs w:val="24"/>
          <w:lang w:val="id-ID"/>
        </w:rPr>
        <w:t>DEVELOPMENT OF GEOGEBRA-ASSISTED TEACHING MATERIALS</w:t>
      </w:r>
    </w:p>
    <w:p w14:paraId="16DBF767" w14:textId="2E0A36BF" w:rsidR="009A1897" w:rsidRDefault="002C7A08" w:rsidP="002C7A08">
      <w:pPr>
        <w:pStyle w:val="CPAuthor"/>
        <w:ind w:right="0"/>
        <w:contextualSpacing w:val="0"/>
        <w:rPr>
          <w:i/>
          <w:iCs/>
          <w:spacing w:val="-5"/>
          <w:szCs w:val="24"/>
          <w:lang w:val="id-ID"/>
        </w:rPr>
      </w:pPr>
      <w:r w:rsidRPr="002C7A08">
        <w:rPr>
          <w:i/>
          <w:iCs/>
          <w:spacing w:val="-5"/>
          <w:szCs w:val="24"/>
          <w:lang w:val="id-ID"/>
        </w:rPr>
        <w:t>THAT ORIENTED TO THE STUDENTS’ ABILITY TO UNDERSTAND MATHEMATICAL CONCEPTS ON VEKTOR MATERIAL</w:t>
      </w:r>
    </w:p>
    <w:p w14:paraId="58E31AAC" w14:textId="77777777" w:rsidR="002C7A08" w:rsidRDefault="002C7A08" w:rsidP="002C7A08">
      <w:pPr>
        <w:pStyle w:val="CPAuthor"/>
        <w:ind w:right="0"/>
        <w:contextualSpacing w:val="0"/>
        <w:rPr>
          <w:b w:val="0"/>
          <w:color w:val="000000"/>
          <w:szCs w:val="24"/>
          <w:lang w:val="en-US"/>
        </w:rPr>
      </w:pPr>
    </w:p>
    <w:p w14:paraId="0FAEF008" w14:textId="75EAD682" w:rsidR="002C1BE4" w:rsidRPr="00EC518D" w:rsidRDefault="002C7A08" w:rsidP="002C1BE4">
      <w:pPr>
        <w:pStyle w:val="CPAuthor"/>
        <w:ind w:right="0"/>
        <w:contextualSpacing w:val="0"/>
        <w:rPr>
          <w:b w:val="0"/>
          <w:color w:val="000000"/>
          <w:szCs w:val="24"/>
          <w:lang w:val="en-US"/>
        </w:rPr>
      </w:pPr>
      <w:r w:rsidRPr="002C7A08">
        <w:rPr>
          <w:b w:val="0"/>
          <w:color w:val="000000"/>
          <w:szCs w:val="24"/>
          <w:lang w:val="en-US"/>
        </w:rPr>
        <w:t xml:space="preserve">Innes Budi </w:t>
      </w:r>
      <w:proofErr w:type="spellStart"/>
      <w:r w:rsidRPr="002C7A08">
        <w:rPr>
          <w:b w:val="0"/>
          <w:color w:val="000000"/>
          <w:szCs w:val="24"/>
          <w:lang w:val="en-US"/>
        </w:rPr>
        <w:t>Rahayu</w:t>
      </w:r>
      <w:proofErr w:type="spellEnd"/>
      <w:r w:rsidR="002C1BE4">
        <w:rPr>
          <w:b w:val="0"/>
          <w:color w:val="000000"/>
          <w:szCs w:val="24"/>
          <w:lang w:val="en-US"/>
        </w:rPr>
        <w:t xml:space="preserve">, </w:t>
      </w:r>
      <w:r w:rsidR="009A1897">
        <w:rPr>
          <w:b w:val="0"/>
          <w:color w:val="000000"/>
          <w:szCs w:val="24"/>
          <w:lang w:val="en-US"/>
        </w:rPr>
        <w:t>Prodi Pendidikan</w:t>
      </w:r>
      <w:r w:rsidR="009A1897" w:rsidRPr="009A1897">
        <w:rPr>
          <w:b w:val="0"/>
          <w:color w:val="000000"/>
          <w:szCs w:val="24"/>
          <w:lang w:val="en-US"/>
        </w:rPr>
        <w:t xml:space="preserve">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453B0C91" w14:textId="0131E38F" w:rsidR="009A1897" w:rsidRDefault="009A1897" w:rsidP="002C1BE4">
      <w:pPr>
        <w:pStyle w:val="CPAuthor"/>
        <w:ind w:right="0"/>
        <w:contextualSpacing w:val="0"/>
        <w:rPr>
          <w:b w:val="0"/>
          <w:color w:val="000000"/>
          <w:szCs w:val="24"/>
          <w:lang w:val="en-US"/>
        </w:rPr>
      </w:pPr>
      <w:r w:rsidRPr="009A1897">
        <w:rPr>
          <w:b w:val="0"/>
          <w:color w:val="000000"/>
          <w:szCs w:val="24"/>
          <w:lang w:val="en-US"/>
        </w:rPr>
        <w:t>Ali Mahmudi</w:t>
      </w:r>
      <w:r w:rsidR="0033105A">
        <w:rPr>
          <w:b w:val="0"/>
          <w:color w:val="000000"/>
          <w:szCs w:val="24"/>
          <w:lang w:val="en-US"/>
        </w:rPr>
        <w:t>*</w:t>
      </w:r>
      <w:r w:rsidR="002C1BE4" w:rsidRPr="00483ED5">
        <w:rPr>
          <w:b w:val="0"/>
          <w:color w:val="000000"/>
          <w:szCs w:val="24"/>
          <w:lang w:val="id-ID"/>
        </w:rPr>
        <w:t xml:space="preserve">, </w:t>
      </w:r>
      <w:r>
        <w:rPr>
          <w:b w:val="0"/>
          <w:color w:val="000000"/>
          <w:szCs w:val="24"/>
          <w:lang w:val="en-US"/>
        </w:rPr>
        <w:t>Prodi Pendidikan</w:t>
      </w:r>
      <w:r w:rsidRPr="009A1897">
        <w:rPr>
          <w:b w:val="0"/>
          <w:color w:val="000000"/>
          <w:szCs w:val="24"/>
          <w:lang w:val="en-US"/>
        </w:rPr>
        <w:t xml:space="preserve"> </w:t>
      </w:r>
      <w:proofErr w:type="spellStart"/>
      <w:r w:rsidRPr="009A1897">
        <w:rPr>
          <w:b w:val="0"/>
          <w:color w:val="000000"/>
          <w:szCs w:val="24"/>
          <w:lang w:val="en-US"/>
        </w:rPr>
        <w:t>Matematika</w:t>
      </w:r>
      <w:proofErr w:type="spellEnd"/>
      <w:r w:rsidRPr="009A1897">
        <w:rPr>
          <w:b w:val="0"/>
          <w:color w:val="000000"/>
          <w:szCs w:val="24"/>
          <w:lang w:val="en-US"/>
        </w:rPr>
        <w:t xml:space="preserve"> FMIPA UNY </w:t>
      </w:r>
    </w:p>
    <w:p w14:paraId="055DF038" w14:textId="07C2AF96" w:rsidR="002C1BE4" w:rsidRPr="00A938B4" w:rsidRDefault="002C1BE4" w:rsidP="002C1BE4">
      <w:pPr>
        <w:pStyle w:val="CPAuthor"/>
        <w:ind w:right="0"/>
        <w:contextualSpacing w:val="0"/>
        <w:rPr>
          <w:b w:val="0"/>
          <w:szCs w:val="24"/>
        </w:rPr>
      </w:pPr>
      <w:r>
        <w:rPr>
          <w:b w:val="0"/>
          <w:spacing w:val="3"/>
          <w:szCs w:val="24"/>
          <w:lang w:val="id-ID"/>
        </w:rPr>
        <w:t>*</w:t>
      </w:r>
      <w:r w:rsidRPr="00A938B4">
        <w:rPr>
          <w:b w:val="0"/>
          <w:spacing w:val="3"/>
          <w:szCs w:val="24"/>
        </w:rPr>
        <w:t>e</w:t>
      </w:r>
      <w:r w:rsidRPr="00A938B4">
        <w:rPr>
          <w:b w:val="0"/>
          <w:spacing w:val="3"/>
          <w:szCs w:val="24"/>
          <w:lang w:val="id-ID"/>
        </w:rPr>
        <w:t>-</w:t>
      </w:r>
      <w:r w:rsidRPr="00A938B4">
        <w:rPr>
          <w:b w:val="0"/>
          <w:spacing w:val="-6"/>
          <w:szCs w:val="24"/>
        </w:rPr>
        <w:t>m</w:t>
      </w:r>
      <w:r w:rsidRPr="00A938B4">
        <w:rPr>
          <w:b w:val="0"/>
          <w:szCs w:val="24"/>
        </w:rPr>
        <w:t>a</w:t>
      </w:r>
      <w:r w:rsidRPr="00A938B4">
        <w:rPr>
          <w:b w:val="0"/>
          <w:spacing w:val="1"/>
          <w:szCs w:val="24"/>
        </w:rPr>
        <w:t>i</w:t>
      </w:r>
      <w:r w:rsidRPr="00A938B4">
        <w:rPr>
          <w:b w:val="0"/>
          <w:spacing w:val="-4"/>
          <w:szCs w:val="24"/>
        </w:rPr>
        <w:t>l</w:t>
      </w:r>
      <w:r w:rsidRPr="00A938B4">
        <w:rPr>
          <w:b w:val="0"/>
          <w:szCs w:val="24"/>
        </w:rPr>
        <w:t>:</w:t>
      </w:r>
      <w:r w:rsidRPr="00A938B4">
        <w:rPr>
          <w:b w:val="0"/>
          <w:spacing w:val="1"/>
          <w:szCs w:val="24"/>
        </w:rPr>
        <w:t xml:space="preserve"> </w:t>
      </w:r>
      <w:r w:rsidR="0033105A">
        <w:rPr>
          <w:b w:val="0"/>
          <w:bCs w:val="0"/>
        </w:rPr>
        <w:t>alimahmudi@uny.ac.id</w:t>
      </w:r>
    </w:p>
    <w:p w14:paraId="7FD54A24" w14:textId="77777777" w:rsidR="002C1BE4" w:rsidRDefault="002C1BE4" w:rsidP="002C1BE4">
      <w:pPr>
        <w:pStyle w:val="DefaultParagraphFont1"/>
        <w:widowControl w:val="0"/>
        <w:autoSpaceDE w:val="0"/>
        <w:autoSpaceDN w:val="0"/>
        <w:adjustRightInd w:val="0"/>
        <w:spacing w:before="6" w:line="240" w:lineRule="exact"/>
        <w:rPr>
          <w:szCs w:val="24"/>
        </w:rPr>
      </w:pPr>
    </w:p>
    <w:p w14:paraId="348A30F4" w14:textId="77777777" w:rsidR="009A1897" w:rsidRPr="000F738D" w:rsidRDefault="009A1897" w:rsidP="009A1897">
      <w:pPr>
        <w:pStyle w:val="DefaultParagraphFont1"/>
        <w:widowControl w:val="0"/>
        <w:autoSpaceDE w:val="0"/>
        <w:autoSpaceDN w:val="0"/>
        <w:adjustRightInd w:val="0"/>
        <w:jc w:val="both"/>
        <w:rPr>
          <w:rFonts w:ascii="Times New Roman" w:hAnsi="Times New Roman" w:cs="Times New Roman"/>
          <w:b/>
          <w:bCs/>
          <w:sz w:val="22"/>
          <w:szCs w:val="28"/>
        </w:rPr>
      </w:pPr>
      <w:r w:rsidRPr="000F738D">
        <w:rPr>
          <w:rFonts w:ascii="Times New Roman" w:hAnsi="Times New Roman" w:cs="Times New Roman"/>
          <w:b/>
          <w:bCs/>
          <w:sz w:val="22"/>
          <w:szCs w:val="28"/>
        </w:rPr>
        <w:t>Abstrak</w:t>
      </w:r>
    </w:p>
    <w:p w14:paraId="65CA48DB" w14:textId="7E195A9A" w:rsidR="009A1897" w:rsidRPr="000F738D" w:rsidRDefault="002C7A08" w:rsidP="002C7A08">
      <w:pPr>
        <w:pStyle w:val="DefaultParagraphFont1"/>
        <w:jc w:val="both"/>
        <w:rPr>
          <w:rFonts w:ascii="Times New Roman" w:hAnsi="Times New Roman" w:cs="Times New Roman"/>
          <w:b/>
          <w:bCs/>
          <w:sz w:val="22"/>
          <w:szCs w:val="22"/>
        </w:rPr>
      </w:pPr>
      <w:r w:rsidRPr="000F738D">
        <w:rPr>
          <w:rFonts w:ascii="Times New Roman" w:hAnsi="Times New Roman" w:cs="Times New Roman"/>
          <w:sz w:val="22"/>
          <w:szCs w:val="28"/>
        </w:rPr>
        <w:t>Tujuan penelitian ini adalah mengembangkan dan mendeskripsikan kualitas bahan ajar berbantu GeoGebra yang berorientasi pada kemampuan pemahaman konsep matematis siswa pada materi vektor ditinjau dari aspek kevalidan, kepraktisan, dan keefektifan. Jenis penelitian yang digunakan adalah Research and Development dengan model pengembangan ADDIE (Analysis, Design, Development, Implementation, Evaluation). Subjek uji coba adalah 23 siswa kelas X MIPA di SMA Mataram Tempursari. Pengumpulan data menggunakan lembar validasi ahli, angket respon siswa, dan soal tes. Analisis data menggunakan analisis deskriptif dan uji t satu sampel. Hasil analisis validasi ahli memperoleh rata-rata nilai 90 sehingga produk dinyatakan valid. Hasil analisis angket respon siswa dengan rata-rata nilai 77,48 dan taraf signifikansi 5% pada uji t satu sampel memperoleh nilai 0,000&lt;0,05 sehingga H_0 ditolak dan produk dinyatakan praktis. Hasil analisis tes siswa dengan rata-rata nilai 77,48 dan taraf signifikansi 5% pada uji t satu sampel memperoleh nilai 0,0265&lt;0,05 sehingga H_0 ditolak dan produk dinyatakan efektif</w:t>
      </w:r>
    </w:p>
    <w:p w14:paraId="2F1E0CF8" w14:textId="77777777" w:rsidR="002C7A08" w:rsidRPr="000F738D" w:rsidRDefault="002C7A08" w:rsidP="00A53360">
      <w:pPr>
        <w:pStyle w:val="DefaultParagraphFont1"/>
        <w:rPr>
          <w:rFonts w:ascii="Times New Roman" w:hAnsi="Times New Roman" w:cs="Times New Roman"/>
          <w:b/>
          <w:bCs/>
          <w:sz w:val="22"/>
          <w:szCs w:val="22"/>
        </w:rPr>
      </w:pPr>
    </w:p>
    <w:p w14:paraId="11EDBD64" w14:textId="3CD3BE9D" w:rsidR="002C7A08" w:rsidRPr="000F738D" w:rsidRDefault="009A1897" w:rsidP="002C7A08">
      <w:pPr>
        <w:pStyle w:val="DefaultParagraphFont1"/>
        <w:rPr>
          <w:rFonts w:ascii="Times New Roman" w:hAnsi="Times New Roman" w:cs="Times New Roman"/>
          <w:sz w:val="22"/>
          <w:szCs w:val="22"/>
        </w:rPr>
      </w:pPr>
      <w:r w:rsidRPr="000F738D">
        <w:rPr>
          <w:rFonts w:ascii="Times New Roman" w:hAnsi="Times New Roman" w:cs="Times New Roman"/>
          <w:b/>
          <w:bCs/>
          <w:sz w:val="22"/>
          <w:szCs w:val="22"/>
        </w:rPr>
        <w:t>Kata kunci:</w:t>
      </w:r>
      <w:r w:rsidRPr="000F738D">
        <w:rPr>
          <w:rFonts w:ascii="Times New Roman" w:hAnsi="Times New Roman" w:cs="Times New Roman"/>
          <w:sz w:val="22"/>
          <w:szCs w:val="22"/>
        </w:rPr>
        <w:t xml:space="preserve"> </w:t>
      </w:r>
      <w:r w:rsidR="002C7A08" w:rsidRPr="000F738D">
        <w:rPr>
          <w:rFonts w:ascii="Times New Roman" w:hAnsi="Times New Roman" w:cs="Times New Roman"/>
          <w:sz w:val="22"/>
          <w:szCs w:val="22"/>
          <w:lang w:val="en-US"/>
        </w:rPr>
        <w:t>B</w:t>
      </w:r>
      <w:r w:rsidR="002C7A08" w:rsidRPr="000F738D">
        <w:rPr>
          <w:rFonts w:ascii="Times New Roman" w:hAnsi="Times New Roman" w:cs="Times New Roman"/>
          <w:sz w:val="22"/>
          <w:szCs w:val="22"/>
        </w:rPr>
        <w:t>ahan ajar, GeoGebra, pemahaman konsep, dan konsep matematis</w:t>
      </w:r>
    </w:p>
    <w:p w14:paraId="40F814B9" w14:textId="77777777" w:rsidR="00A53360" w:rsidRPr="000F738D" w:rsidRDefault="00A53360" w:rsidP="009A1897">
      <w:pPr>
        <w:pStyle w:val="DefaultParagraphFont1"/>
        <w:rPr>
          <w:b/>
          <w:i/>
          <w:caps/>
          <w:sz w:val="22"/>
          <w:szCs w:val="22"/>
        </w:rPr>
      </w:pPr>
    </w:p>
    <w:p w14:paraId="083FC7EA" w14:textId="77777777" w:rsidR="009A1897" w:rsidRPr="000F738D" w:rsidRDefault="009A1897" w:rsidP="009A1897">
      <w:pPr>
        <w:pStyle w:val="DefaultParagraphFont1"/>
        <w:rPr>
          <w:rFonts w:ascii="Times New Roman" w:hAnsi="Times New Roman" w:cs="Times New Roman"/>
          <w:b/>
          <w:i/>
          <w:sz w:val="22"/>
          <w:szCs w:val="22"/>
        </w:rPr>
      </w:pPr>
      <w:r w:rsidRPr="000F738D">
        <w:rPr>
          <w:rFonts w:ascii="Times New Roman" w:hAnsi="Times New Roman" w:cs="Times New Roman"/>
          <w:b/>
          <w:i/>
          <w:caps/>
          <w:sz w:val="22"/>
          <w:szCs w:val="22"/>
        </w:rPr>
        <w:t>A</w:t>
      </w:r>
      <w:r w:rsidRPr="000F738D">
        <w:rPr>
          <w:rFonts w:ascii="Times New Roman" w:hAnsi="Times New Roman" w:cs="Times New Roman"/>
          <w:b/>
          <w:i/>
          <w:sz w:val="22"/>
          <w:szCs w:val="22"/>
        </w:rPr>
        <w:t>bstract</w:t>
      </w:r>
    </w:p>
    <w:p w14:paraId="1C1CB362" w14:textId="33353785" w:rsidR="009A1897" w:rsidRPr="000F738D" w:rsidRDefault="002C7A08" w:rsidP="002C7A08">
      <w:pPr>
        <w:pStyle w:val="DefaultParagraphFont1"/>
        <w:jc w:val="both"/>
        <w:rPr>
          <w:rFonts w:ascii="Times New Roman" w:hAnsi="Times New Roman" w:cs="Times New Roman"/>
          <w:i/>
          <w:sz w:val="22"/>
          <w:szCs w:val="22"/>
        </w:rPr>
      </w:pPr>
      <w:r w:rsidRPr="000F738D">
        <w:rPr>
          <w:rFonts w:ascii="Times New Roman" w:hAnsi="Times New Roman" w:cs="Times New Roman"/>
          <w:i/>
          <w:sz w:val="22"/>
          <w:szCs w:val="22"/>
        </w:rPr>
        <w:t>The aim of this study was to develop and describe the quality of geogebra-assisted teaching materials that oriented to the students’ ability to understand mathematical concepts on vector operating materials in terms of validity, practicality, and effectiveness aspects. The type of this study was Research and Development with ADDIE development model (Analysis, Design, Development, Implementation, Evaluation). The trial subjects were 23 students at X MIPA calss on Mataram Tempursari High School. The data collection used a validation sheet, student response questionnaire, and test. The data analysis used descriptive analysis and one sample t test. The results of the expert validation analysis obtained an average score of 90 so the product was valid. The results of student response questionnaire with an average score of 77,48 and significance level of 5% in one sample t test obtain that 0,000&lt;0,05 so H_0 rejected and the product was practical. The results of student test with an average score of 74,55 and significance level of 5% in one sample t test obtain that 0,0265&lt;0,05 so H_0 rejected and the product was effective</w:t>
      </w:r>
    </w:p>
    <w:p w14:paraId="6C3FEBDC" w14:textId="77777777" w:rsidR="002C7A08" w:rsidRPr="000F738D" w:rsidRDefault="002C7A08" w:rsidP="002C7A08">
      <w:pPr>
        <w:pStyle w:val="DefaultParagraphFont1"/>
        <w:widowControl w:val="0"/>
        <w:autoSpaceDE w:val="0"/>
        <w:autoSpaceDN w:val="0"/>
        <w:adjustRightInd w:val="0"/>
        <w:jc w:val="both"/>
        <w:rPr>
          <w:rFonts w:ascii="Times New Roman" w:hAnsi="Times New Roman" w:cs="Times New Roman"/>
          <w:b/>
          <w:bCs/>
          <w:i/>
          <w:sz w:val="22"/>
          <w:szCs w:val="22"/>
        </w:rPr>
      </w:pPr>
    </w:p>
    <w:p w14:paraId="588EC2F5" w14:textId="1FD5E85D" w:rsidR="00351092" w:rsidRPr="000F738D" w:rsidRDefault="009A1897" w:rsidP="002C7A08">
      <w:pPr>
        <w:pStyle w:val="DefaultParagraphFont1"/>
        <w:widowControl w:val="0"/>
        <w:autoSpaceDE w:val="0"/>
        <w:autoSpaceDN w:val="0"/>
        <w:adjustRightInd w:val="0"/>
        <w:jc w:val="both"/>
        <w:rPr>
          <w:rFonts w:ascii="Times New Roman" w:hAnsi="Times New Roman" w:cs="Times New Roman"/>
          <w:sz w:val="28"/>
          <w:szCs w:val="28"/>
        </w:rPr>
        <w:sectPr w:rsidR="00351092" w:rsidRPr="000F738D" w:rsidSect="00C81A0B">
          <w:headerReference w:type="default" r:id="rId8"/>
          <w:footerReference w:type="default" r:id="rId9"/>
          <w:headerReference w:type="first" r:id="rId10"/>
          <w:footerReference w:type="first" r:id="rId11"/>
          <w:endnotePr>
            <w:numFmt w:val="decimal"/>
            <w:numStart w:val="0"/>
          </w:endnotePr>
          <w:pgSz w:w="11906" w:h="16838"/>
          <w:pgMar w:top="1701" w:right="1418" w:bottom="1701" w:left="1418" w:header="851" w:footer="720" w:gutter="0"/>
          <w:pgNumType w:start="10"/>
          <w:cols w:space="720"/>
          <w:titlePg/>
          <w:docGrid w:linePitch="360"/>
        </w:sectPr>
      </w:pPr>
      <w:r w:rsidRPr="000F738D">
        <w:rPr>
          <w:rFonts w:ascii="Times New Roman" w:hAnsi="Times New Roman" w:cs="Times New Roman"/>
          <w:b/>
          <w:bCs/>
          <w:i/>
          <w:sz w:val="22"/>
          <w:szCs w:val="22"/>
        </w:rPr>
        <w:t>Keywords</w:t>
      </w:r>
      <w:r w:rsidRPr="000F738D">
        <w:rPr>
          <w:rFonts w:ascii="Times New Roman" w:hAnsi="Times New Roman" w:cs="Times New Roman"/>
          <w:i/>
          <w:sz w:val="22"/>
          <w:szCs w:val="22"/>
        </w:rPr>
        <w:t xml:space="preserve">: </w:t>
      </w:r>
      <w:r w:rsidR="002C7A08" w:rsidRPr="000F738D">
        <w:rPr>
          <w:rFonts w:ascii="Times New Roman" w:hAnsi="Times New Roman" w:cs="Times New Roman"/>
          <w:i/>
          <w:sz w:val="22"/>
          <w:szCs w:val="22"/>
          <w:lang w:val="en-US"/>
        </w:rPr>
        <w:t>T</w:t>
      </w:r>
      <w:r w:rsidR="002C7A08" w:rsidRPr="000F738D">
        <w:rPr>
          <w:rFonts w:ascii="Times New Roman" w:hAnsi="Times New Roman" w:cs="Times New Roman"/>
          <w:i/>
          <w:sz w:val="22"/>
          <w:szCs w:val="22"/>
        </w:rPr>
        <w:t>eaching materials, GeoGebra, conceptual understanding, and mathematical concepts</w:t>
      </w:r>
    </w:p>
    <w:p w14:paraId="77DA1003" w14:textId="77777777" w:rsidR="002C1BE4" w:rsidRPr="002C1BE4" w:rsidRDefault="002C1BE4" w:rsidP="002C1BE4">
      <w:pPr>
        <w:pStyle w:val="DefaultParagraphFont1"/>
        <w:widowControl w:val="0"/>
        <w:autoSpaceDE w:val="0"/>
        <w:autoSpaceDN w:val="0"/>
        <w:adjustRightInd w:val="0"/>
        <w:rPr>
          <w:rFonts w:ascii="Times New Roman" w:hAnsi="Times New Roman" w:cs="Times New Roman"/>
          <w:color w:val="000000"/>
          <w:sz w:val="24"/>
          <w:szCs w:val="24"/>
        </w:rPr>
      </w:pPr>
      <w:r w:rsidRPr="002C1BE4">
        <w:rPr>
          <w:rFonts w:ascii="Times New Roman" w:hAnsi="Times New Roman" w:cs="Times New Roman"/>
          <w:b/>
          <w:bCs/>
          <w:color w:val="000000"/>
          <w:spacing w:val="-5"/>
          <w:sz w:val="24"/>
          <w:szCs w:val="24"/>
        </w:rPr>
        <w:lastRenderedPageBreak/>
        <w:t>P</w:t>
      </w:r>
      <w:r w:rsidRPr="002C1BE4">
        <w:rPr>
          <w:rFonts w:ascii="Times New Roman" w:hAnsi="Times New Roman" w:cs="Times New Roman"/>
          <w:b/>
          <w:bCs/>
          <w:color w:val="000000"/>
          <w:spacing w:val="2"/>
          <w:sz w:val="24"/>
          <w:szCs w:val="24"/>
        </w:rPr>
        <w:t>E</w:t>
      </w:r>
      <w:r w:rsidRPr="002C1BE4">
        <w:rPr>
          <w:rFonts w:ascii="Times New Roman" w:hAnsi="Times New Roman" w:cs="Times New Roman"/>
          <w:b/>
          <w:bCs/>
          <w:color w:val="000000"/>
          <w:spacing w:val="-1"/>
          <w:sz w:val="24"/>
          <w:szCs w:val="24"/>
        </w:rPr>
        <w:t>NDA</w:t>
      </w:r>
      <w:r w:rsidRPr="002C1BE4">
        <w:rPr>
          <w:rFonts w:ascii="Times New Roman" w:hAnsi="Times New Roman" w:cs="Times New Roman"/>
          <w:b/>
          <w:bCs/>
          <w:color w:val="000000"/>
          <w:spacing w:val="1"/>
          <w:sz w:val="24"/>
          <w:szCs w:val="24"/>
        </w:rPr>
        <w:t>H</w:t>
      </w:r>
      <w:r w:rsidRPr="002C1BE4">
        <w:rPr>
          <w:rFonts w:ascii="Times New Roman" w:hAnsi="Times New Roman" w:cs="Times New Roman"/>
          <w:b/>
          <w:bCs/>
          <w:color w:val="000000"/>
          <w:spacing w:val="-1"/>
          <w:sz w:val="24"/>
          <w:szCs w:val="24"/>
        </w:rPr>
        <w:t>U</w:t>
      </w:r>
      <w:r w:rsidRPr="002C1BE4">
        <w:rPr>
          <w:rFonts w:ascii="Times New Roman" w:hAnsi="Times New Roman" w:cs="Times New Roman"/>
          <w:b/>
          <w:bCs/>
          <w:color w:val="000000"/>
          <w:spacing w:val="2"/>
          <w:sz w:val="24"/>
          <w:szCs w:val="24"/>
        </w:rPr>
        <w:t>L</w:t>
      </w:r>
      <w:r w:rsidRPr="002C1BE4">
        <w:rPr>
          <w:rFonts w:ascii="Times New Roman" w:hAnsi="Times New Roman" w:cs="Times New Roman"/>
          <w:b/>
          <w:bCs/>
          <w:color w:val="000000"/>
          <w:spacing w:val="-1"/>
          <w:sz w:val="24"/>
          <w:szCs w:val="24"/>
        </w:rPr>
        <w:t>UA</w:t>
      </w:r>
      <w:r w:rsidRPr="002C1BE4">
        <w:rPr>
          <w:rFonts w:ascii="Times New Roman" w:hAnsi="Times New Roman" w:cs="Times New Roman"/>
          <w:b/>
          <w:bCs/>
          <w:color w:val="000000"/>
          <w:sz w:val="24"/>
          <w:szCs w:val="24"/>
        </w:rPr>
        <w:t>N</w:t>
      </w:r>
    </w:p>
    <w:p w14:paraId="27EB7D2D" w14:textId="77777777" w:rsidR="002C7A08" w:rsidRP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Kompetensi yang perlu dikuasai siswa dalam Kurikulum 2013 untuk setiap mata pelajaran pada suatu satuan pendidikan dalam jenjang dan jenis pendidikan tertentu telah dirumuskan dalam Permendikbud Tahun 2016 Nomor 21 tentang Standar Isi Pendidikan Dasar dan Menengah. Mengacu pada tingkat kompetensi yang telah ditetapkan dalam standar isi tersebut tampak bahwa capaian kompetensi siswa untuk mata pelajaran matematika masih belum maksimal. Berdasarkan hasil Ujian Nasional (UN) tahun 2019, matematika merupakan mata pelajaran yang memperoleh nilai rata-rata paling rendah dibandingkan dengan mata pelajaran lain yang diujikan pada tiap jenjang pendidikan. Laporan hasil ujian nasional yang dirilis oleh Puspendik menunjukkan capaian nasional rata-rata nilai matematika untuk jenjang SMP yaitu 46,56. Sementara itu, rata-rata nilai matematika untuk jenjang SMA jurusan IPA yaitu 39,33 dan SMA jurusan IPS yaitu 34,46 sedangkan SMK memperoleh rata-rata nilai 35,26. Dari data tersebut tampak bahwa capaian hasil belajar siswa masih sangat rendah untuk mata pelajaran matematika.</w:t>
      </w:r>
    </w:p>
    <w:p w14:paraId="102DE53E" w14:textId="77777777" w:rsidR="002C7A08" w:rsidRP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 xml:space="preserve">Ardila &amp; Hartanto (2017) menyatakan bahwa rendahnya capaian hasil belajar siswa dipengaruhi oleh beberapa faktor yaitu kurangnya minat siswa terhadap matematika, kurangnya konsentrasi siswa selama proses pembelajaran, rendahnya pemahaman konsep siswa, dan kurangnya kedisiplinan siswa. Menurut Yuliani, Zulfah &amp; Zulhendri (2018), siswa dengan kemampuan pemahaman konsep yang baik lebih mudah mengikuti pembelajaran sehingga memiliki prestasi belajar yang tinggi dibandingkan dengan siswa yang kurang memahami konsep. Kristanti, Isnarto &amp; Mulyono (2019) menambahkan bahwa pemahaman konsep sangat penting bagi siswa sebagai dasar dalam memecahkan masalah matematika. Siswa yang memiliki pemahaman konsep yang baik mampu mengungkapkan konsep matematika dalam bentuk lain serta mengaplikasikan satu atau beberapa konsep dalam pemecahan suatu masalah tertentu. Dengan demikian pemahaman konsep sangat penting dimiliki agar siswa tidak sekedar tahu atau mengingat rumus dengan perhitungan sederhana saja. </w:t>
      </w:r>
    </w:p>
    <w:p w14:paraId="4BC03059" w14:textId="77777777" w:rsidR="002C7A08" w:rsidRP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Pemahaman merupakan kemampuan menjelaskan dan menginterpretasikan suatu konsep, situasi dan fakta menggunakan bahasa sendiri (Nur’aeni &amp; Muharram, 2016). Konsep merupakan ide abstrak yang digunakan untuk mengadakan klasifikasi atau penggolongan yang pada umumnya dinyatakan dengan suatu istilah, rangkaian kata, atau lambang bahasa (Soedjadi, 2000). Sementara itu, matematis artinya bersangkutan dengan matematika atau bersifat matematika. Syarifah (2017) mendefinisikan matematika sebagai ilmu pengetahuan tentang pola dan hubungan yang pembuktiannya bersifat logis dan terbentuk sebagai hasil pemikiran manusia terkait ide, proses, dan penalaran yang berguna dalam memahami dan menguasai suatu permasalahan baik masalah sosial, ekonomi, dan alam. Dengan demikian, pemahaman konsep matematis merupakan kemampuan mengintepretasi konsep, fakta, dan hubungan antar konsep matematis dalam penyelesaian suatu masalah matematika.</w:t>
      </w:r>
    </w:p>
    <w:p w14:paraId="270BA259" w14:textId="77777777" w:rsidR="002C7A08" w:rsidRP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Dalam pembelajaran matematika saat ini, kemampuan siswa menyelesaikan masalah matematika yang menekankan pada pemahaman konsep masih tergolong rendah. Realita bahwa kemampuan pemahaman konsep siswa masih belum baik dapat diamati berdasarkan gejala-gejala yang tampak selama proses pembelajaran. Adapun indikasi rendahnya pemahaman konsep matematis yaitu siswa kesulitan dalam menyelesaikan permasalahan yang berbeda dengan contoh, siswa hanya menghafal rumus namun tidak tahu maknanya, siswa mudah lupa dengan materi yang telah dipelajari padahal materi tersebut saling berkaitan, dan siswa belum mampu mengaplikasikan konsep pembelajaran dalam kehidupan sehari-hari (Yuliani et al., 2018).</w:t>
      </w:r>
    </w:p>
    <w:p w14:paraId="045FE5E9" w14:textId="77777777" w:rsidR="002C7A08" w:rsidRP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 xml:space="preserve">Menurut Fatqurhohman (2016) terdapat beberapa faktor penyebab rendahnya </w:t>
      </w:r>
      <w:r w:rsidRPr="002C7A08">
        <w:rPr>
          <w:rFonts w:ascii="Times New Roman" w:hAnsi="Times New Roman" w:cs="Times New Roman"/>
          <w:iCs/>
          <w:color w:val="000000"/>
          <w:spacing w:val="2"/>
          <w:sz w:val="24"/>
          <w:szCs w:val="24"/>
        </w:rPr>
        <w:lastRenderedPageBreak/>
        <w:t>pemahaman konsep matematis siswa yakni pemilihan metode pembelajaran yang kurang tepat, variasi soal yang diberikan selama proses pembelajaran kurang berkualitas, dan rendahnya partisipasi siswa di kelas. Metode pembelajaran yang digunakan sebagian besar hanya membahas materi yang sedang dipelajari tanpa menanamkan konsep matematika secara mendalam pada siswa. Selain itu, guru hanya memberikan soal-soal rutin yang dapat diselesaikan secara prosedural sehingga secara tidak langsung siswa hanya dilatih keterampilan berhitung dan cenderung menghafal rumus yang ada. Hal tersebut menyebabkan matematika dianggap sebagai mata pelajaran yang sulit sehingga mengurangi minat siswa dalam mengikuti pembelajaran matematika dan berdampak pada rendahnya respon siswa selama proses belajar mengajar.</w:t>
      </w:r>
    </w:p>
    <w:p w14:paraId="6E03CA3F" w14:textId="77777777" w:rsidR="002C7A08" w:rsidRP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Adapun salah satu materi pembelajaran yang sulit dipahami oleh siswa adalah materi vektor. Menurut Suwarto &amp; Purnami (2018) tipe kesulitan siswa dalam mempelajari vektor antara lain yaitu kesulitan belajar terkait dengan concept image mengenai sifat-sifat vektor yang masih abstrak, kesulitan siswa terkait penggunaan sifat-sifat dan operasi perkalian skalar dua vektor dalam menyelesaikan masalah matematis, rendahnya kemampuan siswa dalam menentukan panjang vektor pada bangun ruang, dan rendahnya pemahaman konsep siswa serta kemampuan mereka dalam memecahkan masalah. Selain itu Mumpuni, Inganah, &amp; Sugiarti (2020) menambahkan bahwa siswa mengalami kesulitan dalam mengkonstruksi arah vektor dan cara mengoperasikannya.</w:t>
      </w:r>
    </w:p>
    <w:p w14:paraId="2272D258" w14:textId="77777777" w:rsidR="002C7A08" w:rsidRP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Suwarto &amp; Purnami (2018) menyampaikan bahwa proses pembelajaran vektor disekolah masih bersifat informatif sehingga proses pembelajarannya kurang memberikan pengalaman yang nyata bagi siswa. Selain itu, pemanfaatan teknologi sebagai media pembelajaran untuk materi vektor oleh pendidik belum optimal (Suryacitra, 2018). Mengacu pada salah satu prinsip pembelajaran dalam  Permendikbud Nomor 22 Tahun 2016 tentang Standar Proses Pendidikan Dasar dan Menengah, pemanfaatan teknologi dan komunikasi sangat penting untuk meningkatkan efisiensi dan efektivitas pembelajaran. Ramdhani (2016) menyampaikan bahwa penggunaan teknologi seperti media pembelajaran interaktif dapat membantu dalam memvisualisasikan konsep-konsep matematika yang abstrak menjadi lebih nyata dan mudah dipahami oleh siswa. Zulnaidi &amp; Zamri (2017) mendapati bahwa penggunaan aplikasi seperti GeoGebra mampu meningkatkan pengetahuan konseptual dan prosedural siswa serta secara signifikan dapat meningkatkan prestasi siswa. Selain itu, penggunaan GeoGebra membuat pembelajaran matematika menjadi lebih menarik, praktis, dan mudah dipahami (Tay &amp; Mensah-Wonky, 2018). Jamaluddin, Sulasteri &amp; Angriani (2020) menambahkan bahwa penggunaan bahan ajar matematika berbantu GeoGebra juga dapat meningkatkan pemahaman konsep dan minat siswa dalam belajar matematika. Oleh karena itu penggunaan teknologi seperti GeoGebra sebagai media pembelajaran diharapkan dapat meningkatkan pemahaman konsep siswa dalam mempelajari vektor.</w:t>
      </w:r>
    </w:p>
    <w:p w14:paraId="29FC2C66" w14:textId="77777777" w:rsidR="002C7A08" w:rsidRP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 xml:space="preserve">GeoGebra adalah perangkat lunak matematika dinamis yang menyatukan geometri, aljabar, fungsi, lembar kerja, grafik, statistik, dan kalkulus dalam satu paket yang mudah digunakan untuk semua jenjang pendidikan (Tim GeoGebra, 2018). Perangkat lunak ini pertama kali dikembangkan oleh Markus Hohenwarter sebagai proyek tesis master-nya pada tahun 2001. Ide dasar dari GeoGebra adalah membuat suatu perangkat lunak yang menghubungkan geometri dan  aljabar secara dinamis, namun pada perkembangannya banyak fitur-fitur baru yang ditambahkan  dan lebih memperkaya fitur-fitur yang telah ada. Saat ini, GeoGebra tersedia dalam berbagai macam bahasa, tampilan antarmuka yang mudah digunakan dengan banyak fitur canggih serta alat authoring untuk membuat materi pembelajaran interaktif sebagai halaman web. Selain itu, perangkat lunak ini tersedia secara bebas untuk pengguna non-komersial sehingga dapat diakses dan diunduh secara gratis </w:t>
      </w:r>
      <w:r w:rsidRPr="002C7A08">
        <w:rPr>
          <w:rFonts w:ascii="Times New Roman" w:hAnsi="Times New Roman" w:cs="Times New Roman"/>
          <w:iCs/>
          <w:color w:val="000000"/>
          <w:spacing w:val="2"/>
          <w:sz w:val="24"/>
          <w:szCs w:val="24"/>
        </w:rPr>
        <w:lastRenderedPageBreak/>
        <w:t>melalui website GeoGebra www.geogebra.org, windows store, app store, dan google play store menggunakan komputer maupun tablet.</w:t>
      </w:r>
    </w:p>
    <w:p w14:paraId="4A4001E5" w14:textId="77777777" w:rsidR="002C7A08" w:rsidRP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Pemanfaatan GeoGebra dalam pembelajaran matematika menurut Hohenwarter &amp; Fuchs (2004) yaitu penggunaan GeoGebra sebagai media demonstrasi dan visualisasi, Geogebra sebagai alat bantu konstruksi, GeoGebra sebagai alat bantu eksplorasi dan penemuan matematika, serta GeoGebra sebagai perangkat lunak pembangun bahan ajar. Adapun pemanfaatan GeoGebra ini dapat digunakan secara langsung dalam pembelajaran atau diunggah ke internet untuk akses lebih luas dengan format media berupa file GeoGebra, animasi GIF maupun dalam bentuk video pembelajaran.</w:t>
      </w:r>
    </w:p>
    <w:p w14:paraId="17F27F9B" w14:textId="77777777" w:rsidR="002C7A08" w:rsidRDefault="002C7A08" w:rsidP="002C7A08">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r w:rsidRPr="002C7A08">
        <w:rPr>
          <w:rFonts w:ascii="Times New Roman" w:hAnsi="Times New Roman" w:cs="Times New Roman"/>
          <w:iCs/>
          <w:color w:val="000000"/>
          <w:spacing w:val="2"/>
          <w:sz w:val="24"/>
          <w:szCs w:val="24"/>
        </w:rPr>
        <w:t>Sejumlah penelitian telah menunjukkan bahwa pemanfaatan GeoGebra dalam pembelajaran matematika memberikan pengaruh positif bagi siswa. Melalui fitur-fitur yang dimiliki GeoGebra diharapkan dapat memfasilitasi siswa untuk aktif dalam mengkonstruksi pengetahuan secara mandiri agar lebih memahami konsep selama proses pembelajaran matematika. Berangkat dari hal tersebut, peneliti akan menggunakan GeoGebra dalam pengembangan bahan ajar matematika. Penelitian ini diharapkan dapat bermanfaat dan dapat digunakan sebagai pertimbangan dalam upaya meningkatkan pemahaman konsep matematis siswa dalam pembelajaran matematika kedepannya. Dengan demikian maka tujuan penelitian ini adalah mengembangkan dan mendeskripsikan kualitas bahan ajar berbantu GeoGebra yang berorientasi pada kemampuan pemahaman konsep matematis siswa pada materi vektor ditinjau dari aspek kevalidan, kepraktisan, dan keefektifan produk.</w:t>
      </w:r>
    </w:p>
    <w:p w14:paraId="54AF9BDE" w14:textId="77777777" w:rsidR="002C7A08" w:rsidRDefault="002C7A08" w:rsidP="0029084B">
      <w:pPr>
        <w:pStyle w:val="ListParagraph"/>
        <w:spacing w:after="0" w:line="240" w:lineRule="auto"/>
        <w:jc w:val="both"/>
        <w:rPr>
          <w:rFonts w:ascii="Times New Roman" w:hAnsi="Times New Roman"/>
          <w:b/>
          <w:bCs/>
          <w:sz w:val="24"/>
          <w:szCs w:val="24"/>
        </w:rPr>
      </w:pPr>
    </w:p>
    <w:p w14:paraId="6C0BBADE" w14:textId="77777777" w:rsidR="00670A5A" w:rsidRPr="00670A5A" w:rsidRDefault="00670A5A" w:rsidP="00670A5A">
      <w:pPr>
        <w:pStyle w:val="ListParagraph"/>
        <w:spacing w:after="0" w:line="240" w:lineRule="auto"/>
        <w:jc w:val="both"/>
        <w:rPr>
          <w:rFonts w:ascii="Times New Roman" w:hAnsi="Times New Roman"/>
          <w:b/>
          <w:bCs/>
          <w:sz w:val="24"/>
          <w:szCs w:val="24"/>
        </w:rPr>
      </w:pPr>
      <w:r w:rsidRPr="00670A5A">
        <w:rPr>
          <w:rFonts w:ascii="Times New Roman" w:hAnsi="Times New Roman"/>
          <w:b/>
          <w:bCs/>
          <w:sz w:val="24"/>
          <w:szCs w:val="24"/>
        </w:rPr>
        <w:t>METODE</w:t>
      </w:r>
    </w:p>
    <w:p w14:paraId="7EDB6462" w14:textId="77777777" w:rsidR="00670A5A" w:rsidRPr="00670A5A" w:rsidRDefault="00670A5A" w:rsidP="00670A5A">
      <w:pPr>
        <w:pStyle w:val="Heading2"/>
        <w:spacing w:before="0" w:line="240" w:lineRule="auto"/>
        <w:jc w:val="both"/>
        <w:rPr>
          <w:rFonts w:ascii="Times New Roman" w:hAnsi="Times New Roman" w:cs="Times New Roman"/>
          <w:b w:val="0"/>
          <w:color w:val="auto"/>
          <w:sz w:val="24"/>
          <w:szCs w:val="24"/>
        </w:rPr>
      </w:pPr>
      <w:r w:rsidRPr="00670A5A">
        <w:rPr>
          <w:rFonts w:ascii="Times New Roman" w:hAnsi="Times New Roman" w:cs="Times New Roman"/>
          <w:color w:val="auto"/>
          <w:sz w:val="24"/>
          <w:szCs w:val="24"/>
        </w:rPr>
        <w:t>Jenis Penelitian</w:t>
      </w:r>
    </w:p>
    <w:p w14:paraId="41A6F006" w14:textId="2D4ED163" w:rsid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 xml:space="preserve">Penelitian ini merupakan penelitian pengembangan atau </w:t>
      </w:r>
      <w:r w:rsidRPr="00670A5A">
        <w:rPr>
          <w:rFonts w:ascii="Times New Roman" w:hAnsi="Times New Roman" w:cs="Times New Roman"/>
          <w:i/>
          <w:sz w:val="24"/>
          <w:szCs w:val="24"/>
        </w:rPr>
        <w:t>Research and Development (R&amp;D)</w:t>
      </w:r>
      <w:r w:rsidRPr="00670A5A">
        <w:rPr>
          <w:rFonts w:ascii="Times New Roman" w:hAnsi="Times New Roman" w:cs="Times New Roman"/>
          <w:sz w:val="24"/>
          <w:szCs w:val="24"/>
        </w:rPr>
        <w:t xml:space="preserve"> yang bertujuan untuk mengembangkan bahan ajar berbantuan GeoGebra yang berorientasi pada kemampuan pemahaman konsep matematis siswa. Pengembangan bahan ajar dalam penelitian ini menggunakan model ADDIE </w:t>
      </w:r>
      <w:r w:rsidRPr="00670A5A">
        <w:rPr>
          <w:rFonts w:ascii="Times New Roman" w:hAnsi="Times New Roman" w:cs="Times New Roman"/>
          <w:i/>
          <w:sz w:val="24"/>
          <w:szCs w:val="24"/>
        </w:rPr>
        <w:t xml:space="preserve">(Analysis, Design, Development, Implementation, and Evaluation) </w:t>
      </w:r>
      <w:r w:rsidRPr="00670A5A">
        <w:rPr>
          <w:rFonts w:ascii="Times New Roman" w:hAnsi="Times New Roman" w:cs="Times New Roman"/>
          <w:sz w:val="24"/>
          <w:szCs w:val="24"/>
        </w:rPr>
        <w:t xml:space="preserve">yang dikembangkan oleh Dick dan Carry (1996) dengan mengadaptasi langkah-langkah model ADDIE seperti yang telah disampaikan oleh </w:t>
      </w:r>
      <w:r w:rsidRPr="00670A5A">
        <w:rPr>
          <w:rFonts w:ascii="Times New Roman" w:hAnsi="Times New Roman" w:cs="Times New Roman"/>
          <w:sz w:val="24"/>
          <w:szCs w:val="24"/>
        </w:rPr>
        <w:fldChar w:fldCharType="begin" w:fldLock="1"/>
      </w:r>
      <w:r w:rsidRPr="00670A5A">
        <w:rPr>
          <w:rFonts w:ascii="Times New Roman" w:hAnsi="Times New Roman" w:cs="Times New Roman"/>
          <w:sz w:val="24"/>
          <w:szCs w:val="24"/>
        </w:rPr>
        <w:instrText>ADDIN CSL_CITATION {"citationItems":[{"id":"ITEM-1","itemData":{"ISBN":"978-602-8418-59-4","abstract":"Penelitian adalah sebuah cara untuk menemukan jawaban dari per\u0002tanyaan-pertanyaan atau rumusan masalah dengan menggunakan prosedur yang sistematis dan ilmiah. Rumusan masalah penelitian hanya dapat dijawab berdasarkan temuan-temuan data empiris dari hasil penelitian. Permasalahan yang dapat diselesaikan tanpa dukungan data empiris atau dapat diselesaikan dengan cara mengkaji literatur yang rele\u0002van saja maka tidak termasuk pada kategori penelitian. Semua penelitian membutuhkan data, oleh sebab itu syarat minimal untuk dapat dikate\u0002gorikan ke dalam penelitian minimal harus ada: (1) siapa sasaran (orang atau benda) yang mau diambil datanya, (2) bagaimana cara mengambil datanya dan (3) bagaimana cara mengolah dan menginterpretasikan data hasil penelitian agar dapat disimpulkan. Agar seseorang dapat melakukan kegiatan penelitian, ada beberapa pengetahuan dasar tentang metode penelitian yang harus dikuasai. Pada bab ini, dijelaskan cara memahami masalah atau objek yang diteliti dan syarat-syarat untuk menetapkan masalah tersebut agar dapat menjadi var\u0002iabel penelitian; (2) metode untuk menetapkan sasaran penelitian yang meliputi populasi/sampel/subjek (benda atau orang) yang akan diteliti; (3) metode dan alat untuk mengumpulkan data penelitian; dan (4) metode analisis data hasil penelitian.","author":[{"dropping-particle":"","family":"Mulyatiningsih","given":"Endang","non-dropping-particle":"","parse-names":false,"suffix":""}],"id":"ITEM-1","issued":{"date-parts":[["2011"]]},"number-of-pages":"183","publisher":"UNY Press","publisher-place":"Yogyakarta","title":"Riset Terapan Bidang Pendidikan dan Teknik","type":"book"},"uris":["http://www.mendeley.com/documents/?uuid=a14805a5-3caa-4069-9636-f3088ebc4646"]}],"mendeley":{"formattedCitation":"(Mulyatiningsih, 2011)","manualFormatting":"Mulyatiningsih (2011)","plainTextFormattedCitation":"(Mulyatiningsih, 2011)","previouslyFormattedCitation":"(Mulyatiningsih, 2011)"},"properties":{"noteIndex":0},"schema":"https://github.com/citation-style-language/schema/raw/master/csl-citation.json"}</w:instrText>
      </w:r>
      <w:r w:rsidRPr="00670A5A">
        <w:rPr>
          <w:rFonts w:ascii="Times New Roman" w:hAnsi="Times New Roman" w:cs="Times New Roman"/>
          <w:sz w:val="24"/>
          <w:szCs w:val="24"/>
        </w:rPr>
        <w:fldChar w:fldCharType="separate"/>
      </w:r>
      <w:r w:rsidRPr="00670A5A">
        <w:rPr>
          <w:rFonts w:ascii="Times New Roman" w:hAnsi="Times New Roman" w:cs="Times New Roman"/>
          <w:sz w:val="24"/>
          <w:szCs w:val="24"/>
        </w:rPr>
        <w:t>Mulyatiningsih (2011)</w:t>
      </w:r>
      <w:r w:rsidRPr="00670A5A">
        <w:rPr>
          <w:rFonts w:ascii="Times New Roman" w:hAnsi="Times New Roman" w:cs="Times New Roman"/>
          <w:sz w:val="24"/>
          <w:szCs w:val="24"/>
        </w:rPr>
        <w:fldChar w:fldCharType="end"/>
      </w:r>
      <w:r w:rsidRPr="00670A5A">
        <w:rPr>
          <w:rFonts w:ascii="Times New Roman" w:hAnsi="Times New Roman" w:cs="Times New Roman"/>
          <w:sz w:val="24"/>
          <w:szCs w:val="24"/>
        </w:rPr>
        <w:t>.</w:t>
      </w:r>
    </w:p>
    <w:p w14:paraId="43C398FC" w14:textId="77777777" w:rsidR="00670A5A" w:rsidRPr="00670A5A" w:rsidRDefault="00670A5A" w:rsidP="00670A5A">
      <w:pPr>
        <w:pStyle w:val="DefaultParagraphFont1"/>
        <w:ind w:firstLine="720"/>
        <w:jc w:val="both"/>
        <w:rPr>
          <w:rFonts w:ascii="Times New Roman" w:hAnsi="Times New Roman" w:cs="Times New Roman"/>
          <w:sz w:val="24"/>
          <w:szCs w:val="24"/>
        </w:rPr>
      </w:pPr>
    </w:p>
    <w:p w14:paraId="3C52E9BA" w14:textId="77777777" w:rsidR="00670A5A" w:rsidRPr="00670A5A" w:rsidRDefault="00670A5A" w:rsidP="00670A5A">
      <w:pPr>
        <w:pStyle w:val="Heading2"/>
        <w:spacing w:before="0" w:line="240" w:lineRule="auto"/>
        <w:jc w:val="both"/>
        <w:rPr>
          <w:rFonts w:ascii="Times New Roman" w:hAnsi="Times New Roman" w:cs="Times New Roman"/>
          <w:b w:val="0"/>
          <w:color w:val="auto"/>
          <w:sz w:val="24"/>
          <w:szCs w:val="24"/>
        </w:rPr>
      </w:pPr>
      <w:r w:rsidRPr="00670A5A">
        <w:rPr>
          <w:rFonts w:ascii="Times New Roman" w:hAnsi="Times New Roman" w:cs="Times New Roman"/>
          <w:color w:val="auto"/>
          <w:sz w:val="24"/>
          <w:szCs w:val="24"/>
        </w:rPr>
        <w:t>Waktu dan Tempat Penelitian</w:t>
      </w:r>
    </w:p>
    <w:p w14:paraId="53DD4C5A" w14:textId="41D0C31B" w:rsid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Penelitian ini dilaksanakan di SMA Mataram Tempursari yang beralamat di Jl. Masjid No.5, Dusun Krajan, Tempursari, Lumajang, Jawa Timur pada tanggal 27 Mei 2021 sampai dengan 3 Juni 2021 yang dilaksanakan sebanyak 3 pertemuan.</w:t>
      </w:r>
    </w:p>
    <w:p w14:paraId="00D9A832" w14:textId="77777777" w:rsidR="00670A5A" w:rsidRPr="00670A5A" w:rsidRDefault="00670A5A" w:rsidP="00670A5A">
      <w:pPr>
        <w:pStyle w:val="DefaultParagraphFont1"/>
        <w:ind w:firstLine="720"/>
        <w:jc w:val="both"/>
        <w:rPr>
          <w:rFonts w:ascii="Times New Roman" w:hAnsi="Times New Roman" w:cs="Times New Roman"/>
          <w:sz w:val="24"/>
          <w:szCs w:val="24"/>
        </w:rPr>
      </w:pPr>
    </w:p>
    <w:p w14:paraId="6BC6F2FB" w14:textId="77777777" w:rsidR="00670A5A" w:rsidRPr="00670A5A" w:rsidRDefault="00670A5A" w:rsidP="00670A5A">
      <w:pPr>
        <w:pStyle w:val="Heading2"/>
        <w:spacing w:before="0" w:line="240" w:lineRule="auto"/>
        <w:jc w:val="both"/>
        <w:rPr>
          <w:rFonts w:ascii="Times New Roman" w:hAnsi="Times New Roman" w:cs="Times New Roman"/>
          <w:b w:val="0"/>
          <w:color w:val="auto"/>
          <w:sz w:val="24"/>
          <w:szCs w:val="24"/>
        </w:rPr>
      </w:pPr>
      <w:r w:rsidRPr="00670A5A">
        <w:rPr>
          <w:rFonts w:ascii="Times New Roman" w:hAnsi="Times New Roman" w:cs="Times New Roman"/>
          <w:color w:val="auto"/>
          <w:sz w:val="24"/>
          <w:szCs w:val="24"/>
        </w:rPr>
        <w:t>Subjek Penelitian</w:t>
      </w:r>
    </w:p>
    <w:p w14:paraId="4A6482AA" w14:textId="39164149" w:rsid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Subjek uji coba dalam penelitian ini yaitu 23 siswa kelas X MIPA di SMA Mataram Tempursari pada tahun ajaran 2020/2021.</w:t>
      </w:r>
    </w:p>
    <w:p w14:paraId="25D34D10" w14:textId="77777777" w:rsidR="00670A5A" w:rsidRPr="00670A5A" w:rsidRDefault="00670A5A" w:rsidP="00670A5A">
      <w:pPr>
        <w:pStyle w:val="DefaultParagraphFont1"/>
        <w:ind w:firstLine="720"/>
        <w:jc w:val="both"/>
        <w:rPr>
          <w:rFonts w:ascii="Times New Roman" w:hAnsi="Times New Roman" w:cs="Times New Roman"/>
          <w:sz w:val="24"/>
          <w:szCs w:val="24"/>
        </w:rPr>
      </w:pPr>
    </w:p>
    <w:p w14:paraId="0CF59ACA" w14:textId="77777777" w:rsidR="00670A5A" w:rsidRPr="00670A5A" w:rsidRDefault="00670A5A" w:rsidP="00670A5A">
      <w:pPr>
        <w:pStyle w:val="Heading2"/>
        <w:spacing w:before="0" w:line="240" w:lineRule="auto"/>
        <w:jc w:val="both"/>
        <w:rPr>
          <w:rFonts w:ascii="Times New Roman" w:hAnsi="Times New Roman" w:cs="Times New Roman"/>
          <w:b w:val="0"/>
          <w:color w:val="auto"/>
          <w:sz w:val="24"/>
          <w:szCs w:val="24"/>
        </w:rPr>
      </w:pPr>
      <w:r w:rsidRPr="00670A5A">
        <w:rPr>
          <w:rFonts w:ascii="Times New Roman" w:hAnsi="Times New Roman" w:cs="Times New Roman"/>
          <w:color w:val="auto"/>
          <w:sz w:val="24"/>
          <w:szCs w:val="24"/>
        </w:rPr>
        <w:t>Prosedur Penelitian Pengembangan</w:t>
      </w:r>
    </w:p>
    <w:p w14:paraId="453FE17E" w14:textId="77777777" w:rsidR="00670A5A" w:rsidRPr="00670A5A" w:rsidRDefault="00670A5A" w:rsidP="00670A5A">
      <w:pPr>
        <w:pStyle w:val="DefaultParagraphFont1"/>
        <w:jc w:val="both"/>
        <w:rPr>
          <w:rFonts w:ascii="Times New Roman" w:hAnsi="Times New Roman" w:cs="Times New Roman"/>
          <w:b/>
          <w:bCs/>
          <w:i/>
          <w:sz w:val="24"/>
          <w:szCs w:val="24"/>
        </w:rPr>
      </w:pPr>
      <w:r w:rsidRPr="00670A5A">
        <w:rPr>
          <w:rFonts w:ascii="Times New Roman" w:hAnsi="Times New Roman" w:cs="Times New Roman"/>
          <w:b/>
          <w:bCs/>
          <w:sz w:val="24"/>
          <w:szCs w:val="24"/>
        </w:rPr>
        <w:t xml:space="preserve">Tahap </w:t>
      </w:r>
      <w:r w:rsidRPr="00670A5A">
        <w:rPr>
          <w:rFonts w:ascii="Times New Roman" w:hAnsi="Times New Roman" w:cs="Times New Roman"/>
          <w:b/>
          <w:bCs/>
          <w:i/>
          <w:sz w:val="24"/>
          <w:szCs w:val="24"/>
        </w:rPr>
        <w:t>Analysis</w:t>
      </w:r>
    </w:p>
    <w:p w14:paraId="3EBA7BC3"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 xml:space="preserve">Tahap ini bertujuan untuk menganalisis perlunya produk yang akan dikembangkan. Analisis yang dilaksanakan dalam penelitian ini meliputi analisis kebutuhan, analisis kurikulum, dan analisis situasi lingkungan melalui wawancara dengan guru mata pelajaran matematika dan observasi di sekolah tempat penelitian akan dilaksanakan. Analisis kebutuhan dilakukan untuk mengidentifikasi produk yang sesuai dengan sasaran peserta didik dan tujuan pembelajaran. Analisis kurikulum dilakukan untuk mengetahui kurikulum yang digunakan oleh </w:t>
      </w:r>
      <w:r w:rsidRPr="00670A5A">
        <w:rPr>
          <w:rFonts w:ascii="Times New Roman" w:hAnsi="Times New Roman" w:cs="Times New Roman"/>
          <w:sz w:val="24"/>
          <w:szCs w:val="24"/>
        </w:rPr>
        <w:lastRenderedPageBreak/>
        <w:t>sekolah sehingga peneliti dapat menentukan materi apa yang akan digunakan dalam penelitian. Sementara itu, analisis situasi lingkungan dilakukan untuk mengidentifikasi lingkungan belajar terutama fasilitas TIK yang dimiliki sekolah dan strategi penyampaian yang digunakan dalam pembelajaran.</w:t>
      </w:r>
    </w:p>
    <w:p w14:paraId="132AAB47" w14:textId="77777777" w:rsidR="00670A5A" w:rsidRPr="00670A5A" w:rsidRDefault="00670A5A" w:rsidP="00670A5A">
      <w:pPr>
        <w:pStyle w:val="DefaultParagraphFont1"/>
        <w:jc w:val="both"/>
        <w:rPr>
          <w:rFonts w:ascii="Times New Roman" w:hAnsi="Times New Roman" w:cs="Times New Roman"/>
          <w:b/>
          <w:bCs/>
          <w:i/>
          <w:sz w:val="24"/>
          <w:szCs w:val="24"/>
        </w:rPr>
      </w:pPr>
      <w:r w:rsidRPr="00670A5A">
        <w:rPr>
          <w:rFonts w:ascii="Times New Roman" w:hAnsi="Times New Roman" w:cs="Times New Roman"/>
          <w:b/>
          <w:bCs/>
          <w:sz w:val="24"/>
          <w:szCs w:val="24"/>
        </w:rPr>
        <w:t xml:space="preserve">Tahap </w:t>
      </w:r>
      <w:r w:rsidRPr="00670A5A">
        <w:rPr>
          <w:rFonts w:ascii="Times New Roman" w:hAnsi="Times New Roman" w:cs="Times New Roman"/>
          <w:b/>
          <w:bCs/>
          <w:i/>
          <w:sz w:val="24"/>
          <w:szCs w:val="24"/>
        </w:rPr>
        <w:t>Design</w:t>
      </w:r>
    </w:p>
    <w:p w14:paraId="66F9888D"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Tahap ini bertujuan untuk merancang desain awal produk yang akan dikembangkan sesuai dengan hasil analisis pada tahap sebelumnya. Rancangan yang dihasilkan pada tahap ini masih bersifat konseptual dan akan mendasari proses pengembangan berikutnya. Proses perancangan desain awal produk ini meliputi penetapan tujuan pembelajaran, perancangan materi pembelajaran, perancangan skenario kegiatan belajar, merancang perangkat pembelajaran, dan merancang alat evaluasi pembelajaran.</w:t>
      </w:r>
    </w:p>
    <w:p w14:paraId="0DF86730" w14:textId="77777777" w:rsidR="00670A5A" w:rsidRPr="00670A5A" w:rsidRDefault="00670A5A" w:rsidP="00670A5A">
      <w:pPr>
        <w:pStyle w:val="DefaultParagraphFont1"/>
        <w:jc w:val="both"/>
        <w:rPr>
          <w:rFonts w:ascii="Times New Roman" w:hAnsi="Times New Roman" w:cs="Times New Roman"/>
          <w:b/>
          <w:bCs/>
          <w:i/>
          <w:sz w:val="24"/>
          <w:szCs w:val="24"/>
        </w:rPr>
      </w:pPr>
      <w:r w:rsidRPr="00670A5A">
        <w:rPr>
          <w:rFonts w:ascii="Times New Roman" w:hAnsi="Times New Roman" w:cs="Times New Roman"/>
          <w:b/>
          <w:bCs/>
          <w:sz w:val="24"/>
          <w:szCs w:val="24"/>
        </w:rPr>
        <w:t xml:space="preserve">Tahap </w:t>
      </w:r>
      <w:r w:rsidRPr="00670A5A">
        <w:rPr>
          <w:rFonts w:ascii="Times New Roman" w:hAnsi="Times New Roman" w:cs="Times New Roman"/>
          <w:b/>
          <w:bCs/>
          <w:i/>
          <w:sz w:val="24"/>
          <w:szCs w:val="24"/>
        </w:rPr>
        <w:t>Development</w:t>
      </w:r>
    </w:p>
    <w:p w14:paraId="0D9B4760"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 xml:space="preserve">Tahap </w:t>
      </w:r>
      <w:r w:rsidRPr="00670A5A">
        <w:rPr>
          <w:rFonts w:ascii="Times New Roman" w:hAnsi="Times New Roman" w:cs="Times New Roman"/>
          <w:i/>
          <w:sz w:val="24"/>
          <w:szCs w:val="24"/>
        </w:rPr>
        <w:t xml:space="preserve">development </w:t>
      </w:r>
      <w:r w:rsidRPr="00670A5A">
        <w:rPr>
          <w:rFonts w:ascii="Times New Roman" w:hAnsi="Times New Roman" w:cs="Times New Roman"/>
          <w:sz w:val="24"/>
          <w:szCs w:val="24"/>
        </w:rPr>
        <w:t xml:space="preserve">bertujuan untuk mengembangkan rancangan awal produk pada tahap </w:t>
      </w:r>
      <w:r w:rsidRPr="00670A5A">
        <w:rPr>
          <w:rFonts w:ascii="Times New Roman" w:hAnsi="Times New Roman" w:cs="Times New Roman"/>
          <w:i/>
          <w:sz w:val="24"/>
          <w:szCs w:val="24"/>
        </w:rPr>
        <w:t>design</w:t>
      </w:r>
      <w:r w:rsidRPr="00670A5A">
        <w:rPr>
          <w:rFonts w:ascii="Times New Roman" w:hAnsi="Times New Roman" w:cs="Times New Roman"/>
          <w:sz w:val="24"/>
          <w:szCs w:val="24"/>
        </w:rPr>
        <w:t>. Pada tahap ini, produk mulai dibuat berdasarkan kerangka konseptual yang telah dirancang sebelumnya. Selain realisasi produk, pada tahap ini juga dibuat instrumen untuk mengukur kinerja produk yang dikembangkan.</w:t>
      </w:r>
    </w:p>
    <w:p w14:paraId="190DE46D" w14:textId="77777777" w:rsidR="00670A5A" w:rsidRPr="00670A5A" w:rsidRDefault="00670A5A" w:rsidP="00670A5A">
      <w:pPr>
        <w:pStyle w:val="DefaultParagraphFont1"/>
        <w:jc w:val="both"/>
        <w:rPr>
          <w:rFonts w:ascii="Times New Roman" w:hAnsi="Times New Roman" w:cs="Times New Roman"/>
          <w:b/>
          <w:bCs/>
          <w:i/>
          <w:sz w:val="24"/>
          <w:szCs w:val="24"/>
        </w:rPr>
      </w:pPr>
      <w:r w:rsidRPr="00670A5A">
        <w:rPr>
          <w:rFonts w:ascii="Times New Roman" w:hAnsi="Times New Roman" w:cs="Times New Roman"/>
          <w:b/>
          <w:bCs/>
          <w:sz w:val="24"/>
          <w:szCs w:val="24"/>
        </w:rPr>
        <w:t xml:space="preserve">Tahap </w:t>
      </w:r>
      <w:r w:rsidRPr="00670A5A">
        <w:rPr>
          <w:rFonts w:ascii="Times New Roman" w:hAnsi="Times New Roman" w:cs="Times New Roman"/>
          <w:b/>
          <w:bCs/>
          <w:i/>
          <w:sz w:val="24"/>
          <w:szCs w:val="24"/>
        </w:rPr>
        <w:t>Implementation</w:t>
      </w:r>
    </w:p>
    <w:p w14:paraId="4500E611"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 xml:space="preserve">Tahap ini bertujuan untuk menguji cobakan produk yang telah dikembangkan dalam penelitian. Sebelum produk diterapkan secara langsung dalam pembelajaran di kelas, produk divalidasi dan direvisi terlebih dahulu sesuai dengan saran dan masukan dari ahli. Tahap uji coba ini meliputi validasi produk oleh ahli, revisi produk berdasarkan hasil validasi, dan uji coba produk di lapangan. </w:t>
      </w:r>
    </w:p>
    <w:p w14:paraId="4E86E40E" w14:textId="77777777" w:rsidR="00670A5A" w:rsidRPr="00670A5A" w:rsidRDefault="00670A5A" w:rsidP="00670A5A">
      <w:pPr>
        <w:pStyle w:val="DefaultParagraphFont1"/>
        <w:jc w:val="both"/>
        <w:rPr>
          <w:rFonts w:ascii="Times New Roman" w:hAnsi="Times New Roman" w:cs="Times New Roman"/>
          <w:b/>
          <w:bCs/>
          <w:i/>
          <w:sz w:val="24"/>
          <w:szCs w:val="24"/>
        </w:rPr>
      </w:pPr>
      <w:r w:rsidRPr="00670A5A">
        <w:rPr>
          <w:rFonts w:ascii="Times New Roman" w:hAnsi="Times New Roman" w:cs="Times New Roman"/>
          <w:b/>
          <w:bCs/>
          <w:sz w:val="24"/>
          <w:szCs w:val="24"/>
        </w:rPr>
        <w:t xml:space="preserve">Tahap </w:t>
      </w:r>
      <w:r w:rsidRPr="00670A5A">
        <w:rPr>
          <w:rFonts w:ascii="Times New Roman" w:hAnsi="Times New Roman" w:cs="Times New Roman"/>
          <w:b/>
          <w:bCs/>
          <w:i/>
          <w:sz w:val="24"/>
          <w:szCs w:val="24"/>
        </w:rPr>
        <w:t xml:space="preserve">Evaluation </w:t>
      </w:r>
    </w:p>
    <w:p w14:paraId="27E7CAAC" w14:textId="36401EF4" w:rsid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 xml:space="preserve">Tahap </w:t>
      </w:r>
      <w:r w:rsidRPr="00670A5A">
        <w:rPr>
          <w:rFonts w:ascii="Times New Roman" w:hAnsi="Times New Roman" w:cs="Times New Roman"/>
          <w:i/>
          <w:sz w:val="24"/>
          <w:szCs w:val="24"/>
        </w:rPr>
        <w:t>evaluation</w:t>
      </w:r>
      <w:r w:rsidRPr="00670A5A">
        <w:rPr>
          <w:rFonts w:ascii="Times New Roman" w:hAnsi="Times New Roman" w:cs="Times New Roman"/>
          <w:sz w:val="24"/>
          <w:szCs w:val="24"/>
        </w:rPr>
        <w:t xml:space="preserve"> bertujuan untuk mengetahui ketercapaian tujuan pengembangan produk. Pada tahap ini, dilakukan evaluasi dengan tes hasil belajar siswa untuk mengukur pemahaman konsep matematis siswa setelah mengikuti pembelajaran. Hasil tes ini digunakan untuk mengetahui keefektifan produk yang dikembangkan. Sementara itu, pengisian angket respon siswa juga dilakukan untuk mengetahui kepraktisan penggunaan produk dalam pembelajaran.</w:t>
      </w:r>
    </w:p>
    <w:p w14:paraId="54F03CB3" w14:textId="77777777" w:rsidR="00670A5A" w:rsidRPr="00670A5A" w:rsidRDefault="00670A5A" w:rsidP="00670A5A">
      <w:pPr>
        <w:pStyle w:val="DefaultParagraphFont1"/>
        <w:ind w:firstLine="720"/>
        <w:jc w:val="both"/>
        <w:rPr>
          <w:rFonts w:ascii="Times New Roman" w:hAnsi="Times New Roman" w:cs="Times New Roman"/>
          <w:sz w:val="24"/>
          <w:szCs w:val="24"/>
        </w:rPr>
      </w:pPr>
    </w:p>
    <w:p w14:paraId="0256FD4F" w14:textId="77777777" w:rsidR="00670A5A" w:rsidRPr="00670A5A" w:rsidRDefault="00670A5A" w:rsidP="00670A5A">
      <w:pPr>
        <w:pStyle w:val="Heading2"/>
        <w:spacing w:before="0" w:line="240" w:lineRule="auto"/>
        <w:jc w:val="both"/>
        <w:rPr>
          <w:rFonts w:ascii="Times New Roman" w:hAnsi="Times New Roman" w:cs="Times New Roman"/>
          <w:b w:val="0"/>
          <w:color w:val="auto"/>
          <w:sz w:val="24"/>
          <w:szCs w:val="24"/>
        </w:rPr>
      </w:pPr>
      <w:r w:rsidRPr="00670A5A">
        <w:rPr>
          <w:rFonts w:ascii="Times New Roman" w:hAnsi="Times New Roman" w:cs="Times New Roman"/>
          <w:color w:val="auto"/>
          <w:sz w:val="24"/>
          <w:szCs w:val="24"/>
        </w:rPr>
        <w:t>Instrumen dan Teknik Pengumpulan Data</w:t>
      </w:r>
    </w:p>
    <w:p w14:paraId="5E40647D"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Teknik pengumpulan data dalam penelitian ini menggunakan lembar validasi, angket respon siswa, dan soal tes. Lembar validasi digunakan untuk mengetahui kelayakan produk yang dikembangkan dan dapat diterapkan dalam proses pembelajaran. Angket respon siswa digunakan untuk mengetahui kepraktisan produk. Sementara itu, soal tes digunakan untuk mengetahui keefektifan produk yang dikembangkan dengan mengukur pemahaman konsep matematis siswa setelah mengikuti pembelajaran. Berikut ini merupakan rincian terkait instrumen penelitian yang digunakan untuk mengumpulkan data dalam penelitian ini.</w:t>
      </w:r>
    </w:p>
    <w:p w14:paraId="675BF05E" w14:textId="77777777" w:rsidR="00670A5A" w:rsidRPr="00670A5A" w:rsidRDefault="00670A5A" w:rsidP="00670A5A">
      <w:pPr>
        <w:pStyle w:val="DefaultParagraphFont1"/>
        <w:jc w:val="both"/>
        <w:rPr>
          <w:rFonts w:ascii="Times New Roman" w:hAnsi="Times New Roman" w:cs="Times New Roman"/>
          <w:sz w:val="24"/>
          <w:szCs w:val="24"/>
        </w:rPr>
      </w:pPr>
      <w:r w:rsidRPr="00670A5A">
        <w:rPr>
          <w:rFonts w:ascii="Times New Roman" w:hAnsi="Times New Roman" w:cs="Times New Roman"/>
          <w:sz w:val="24"/>
          <w:szCs w:val="24"/>
        </w:rPr>
        <w:t>Instrumen Penilaian Kevalidan</w:t>
      </w:r>
    </w:p>
    <w:p w14:paraId="4D2138A3"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Instrumen penilaian kevalidan berupa lembar validasi yang diberikan kepada dosen ahli dan guru matematika dari sekolah yang bersangkutan untuk memberikan penilaian terkait kelayakan produk yang telah dikembangkan sebelum dilaksanakan uji coba produk dalam pembelajaran. Aspek penilaian kevalidan meliputi kesesuaian dengan syarat didaktik, syarat konstruksi dan syarat teknis. Lembar validasi ini disusun dengan 5 kriteria alternatif jawaban yaitu sangat baik (SB), baik (B), cukup (C), kurang (K), dan sangat kurang (SK).</w:t>
      </w:r>
    </w:p>
    <w:p w14:paraId="0E86B40A" w14:textId="77777777" w:rsidR="00670A5A" w:rsidRPr="00670A5A" w:rsidRDefault="00670A5A" w:rsidP="00670A5A">
      <w:pPr>
        <w:pStyle w:val="DefaultParagraphFont1"/>
        <w:jc w:val="both"/>
        <w:rPr>
          <w:rFonts w:ascii="Times New Roman" w:hAnsi="Times New Roman" w:cs="Times New Roman"/>
          <w:sz w:val="24"/>
          <w:szCs w:val="24"/>
        </w:rPr>
      </w:pPr>
      <w:r w:rsidRPr="00670A5A">
        <w:rPr>
          <w:rFonts w:ascii="Times New Roman" w:hAnsi="Times New Roman" w:cs="Times New Roman"/>
          <w:sz w:val="24"/>
          <w:szCs w:val="24"/>
        </w:rPr>
        <w:t>Instrumen Penilaian Kepraktisan</w:t>
      </w:r>
    </w:p>
    <w:p w14:paraId="60B5898B"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 xml:space="preserve">Instrumen penilaian kepraktisan dalam penelitian ini berupa angket respon siswa. Aspek penilaian angket ini meliputi kemudahan penggunaan dan aktivitas, ketepatan penggunaan </w:t>
      </w:r>
      <w:r w:rsidRPr="00670A5A">
        <w:rPr>
          <w:rFonts w:ascii="Times New Roman" w:hAnsi="Times New Roman" w:cs="Times New Roman"/>
          <w:sz w:val="24"/>
          <w:szCs w:val="24"/>
        </w:rPr>
        <w:lastRenderedPageBreak/>
        <w:t>bahasa dan kalimat, serta tampilan bahan ajar dalam bentuk LKS. Angket respon siswa ini disusun dengan 5 kriteria alternatif jawaban yaitu sangat setuju (SS), setuju (S), netral (N), tidak setuju (TS), dan sangat tidak setuju (STS).</w:t>
      </w:r>
    </w:p>
    <w:p w14:paraId="2F6A9641" w14:textId="77777777" w:rsidR="00670A5A" w:rsidRPr="00670A5A" w:rsidRDefault="00670A5A" w:rsidP="00670A5A">
      <w:pPr>
        <w:pStyle w:val="DefaultParagraphFont1"/>
        <w:jc w:val="both"/>
        <w:rPr>
          <w:rFonts w:ascii="Times New Roman" w:hAnsi="Times New Roman" w:cs="Times New Roman"/>
          <w:sz w:val="24"/>
          <w:szCs w:val="24"/>
        </w:rPr>
      </w:pPr>
      <w:r w:rsidRPr="00670A5A">
        <w:rPr>
          <w:rFonts w:ascii="Times New Roman" w:hAnsi="Times New Roman" w:cs="Times New Roman"/>
          <w:sz w:val="24"/>
          <w:szCs w:val="24"/>
        </w:rPr>
        <w:t>Instrumen Penilaian Keefektifan</w:t>
      </w:r>
    </w:p>
    <w:p w14:paraId="2712FFA6" w14:textId="1F557280" w:rsid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Instrumen penilaian keefektifan berupa tes tertulis yang diberikan setelah siswa mengikuti pembelajaran menggunakan bahan ajar yang dikembangkan. Tes yang digunakan berbentuk soal uraian yang terdiri dari 5 butir soal.</w:t>
      </w:r>
    </w:p>
    <w:p w14:paraId="2C165951" w14:textId="77777777" w:rsidR="00670A5A" w:rsidRPr="00670A5A" w:rsidRDefault="00670A5A" w:rsidP="00670A5A">
      <w:pPr>
        <w:pStyle w:val="DefaultParagraphFont1"/>
        <w:ind w:firstLine="720"/>
        <w:jc w:val="both"/>
        <w:rPr>
          <w:rFonts w:ascii="Times New Roman" w:hAnsi="Times New Roman" w:cs="Times New Roman"/>
          <w:sz w:val="24"/>
          <w:szCs w:val="24"/>
        </w:rPr>
      </w:pPr>
    </w:p>
    <w:p w14:paraId="1EE65A73" w14:textId="77777777" w:rsidR="00670A5A" w:rsidRPr="00670A5A" w:rsidRDefault="00670A5A" w:rsidP="00670A5A">
      <w:pPr>
        <w:pStyle w:val="Heading2"/>
        <w:spacing w:before="0" w:line="240" w:lineRule="auto"/>
        <w:jc w:val="both"/>
        <w:rPr>
          <w:rFonts w:ascii="Times New Roman" w:hAnsi="Times New Roman" w:cs="Times New Roman"/>
          <w:b w:val="0"/>
          <w:color w:val="auto"/>
          <w:sz w:val="24"/>
          <w:szCs w:val="24"/>
        </w:rPr>
      </w:pPr>
      <w:r w:rsidRPr="00670A5A">
        <w:rPr>
          <w:rFonts w:ascii="Times New Roman" w:hAnsi="Times New Roman" w:cs="Times New Roman"/>
          <w:color w:val="auto"/>
          <w:sz w:val="24"/>
          <w:szCs w:val="24"/>
        </w:rPr>
        <w:t>Jenis Data</w:t>
      </w:r>
    </w:p>
    <w:p w14:paraId="0628AAC6" w14:textId="706D3078" w:rsid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 xml:space="preserve">Terdapat empat jenis data yang diperoleh dalam penelitian ini yaitu data proses pengembangan produk berupa data deskriptif sesuai dengan model pengembangan ADDIE </w:t>
      </w:r>
      <w:r w:rsidRPr="00670A5A">
        <w:rPr>
          <w:rFonts w:ascii="Times New Roman" w:hAnsi="Times New Roman" w:cs="Times New Roman"/>
          <w:i/>
          <w:sz w:val="24"/>
          <w:szCs w:val="24"/>
        </w:rPr>
        <w:t>(Analysis, Design, Development, Implementation, Evaluation)</w:t>
      </w:r>
      <w:r w:rsidRPr="00670A5A">
        <w:rPr>
          <w:rFonts w:ascii="Times New Roman" w:hAnsi="Times New Roman" w:cs="Times New Roman"/>
          <w:sz w:val="24"/>
          <w:szCs w:val="24"/>
        </w:rPr>
        <w:t>, data kevalidan produk yang diperoleh dari hasil validasi ahli, data kepraktisan produk yang diperoleh dari hasil angket respon siswa, dan data keefektifan produk yang diperoleh dari hasil tes pemahaman konsep mateamtis siswa.</w:t>
      </w:r>
    </w:p>
    <w:p w14:paraId="27E966B4" w14:textId="77777777" w:rsidR="00670A5A" w:rsidRPr="00670A5A" w:rsidRDefault="00670A5A" w:rsidP="00670A5A">
      <w:pPr>
        <w:pStyle w:val="DefaultParagraphFont1"/>
        <w:ind w:firstLine="720"/>
        <w:jc w:val="both"/>
        <w:rPr>
          <w:rFonts w:ascii="Times New Roman" w:hAnsi="Times New Roman" w:cs="Times New Roman"/>
          <w:sz w:val="24"/>
          <w:szCs w:val="24"/>
        </w:rPr>
      </w:pPr>
    </w:p>
    <w:p w14:paraId="612C1BDC" w14:textId="77777777" w:rsidR="00670A5A" w:rsidRPr="00670A5A" w:rsidRDefault="00670A5A" w:rsidP="00670A5A">
      <w:pPr>
        <w:pStyle w:val="Heading2"/>
        <w:spacing w:before="0" w:line="240" w:lineRule="auto"/>
        <w:jc w:val="both"/>
        <w:rPr>
          <w:rFonts w:ascii="Times New Roman" w:hAnsi="Times New Roman" w:cs="Times New Roman"/>
          <w:b w:val="0"/>
          <w:color w:val="auto"/>
          <w:sz w:val="24"/>
          <w:szCs w:val="24"/>
        </w:rPr>
      </w:pPr>
      <w:r w:rsidRPr="00670A5A">
        <w:rPr>
          <w:rFonts w:ascii="Times New Roman" w:hAnsi="Times New Roman" w:cs="Times New Roman"/>
          <w:color w:val="auto"/>
          <w:sz w:val="24"/>
          <w:szCs w:val="24"/>
        </w:rPr>
        <w:t>Teknik Analisis Data</w:t>
      </w:r>
    </w:p>
    <w:p w14:paraId="7435AE05"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Teknik analisis data dalam penelitian ini meliputi teknik analisis data kualitatif dan kuantitatif. Teknik analisis data kualitatif digunakan untuk mendeskripsikan proses pengembangan bahan ajar. Sementara itu, analisis data kuantitatif digunakan untuk mendeskripsikan kualitas bahan ajar ditinjau dari aspek kevalidan, kepraktisan, dan keefektifannya. Berikut adalah rincian terkait analisis data dalam penelitian ini.</w:t>
      </w:r>
    </w:p>
    <w:p w14:paraId="4A61F39F" w14:textId="77777777" w:rsidR="00670A5A" w:rsidRPr="00EB31E9" w:rsidRDefault="00670A5A" w:rsidP="00670A5A">
      <w:pPr>
        <w:pStyle w:val="DefaultParagraphFont1"/>
        <w:jc w:val="both"/>
        <w:rPr>
          <w:rFonts w:ascii="Times New Roman" w:hAnsi="Times New Roman" w:cs="Times New Roman"/>
          <w:b/>
          <w:bCs/>
          <w:sz w:val="24"/>
          <w:szCs w:val="24"/>
        </w:rPr>
      </w:pPr>
      <w:r w:rsidRPr="00EB31E9">
        <w:rPr>
          <w:rFonts w:ascii="Times New Roman" w:hAnsi="Times New Roman" w:cs="Times New Roman"/>
          <w:b/>
          <w:bCs/>
          <w:sz w:val="24"/>
          <w:szCs w:val="24"/>
        </w:rPr>
        <w:t>Analisis Kevalidan</w:t>
      </w:r>
    </w:p>
    <w:p w14:paraId="2ACBF3B4"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Kevalidan produk yang dikembangkan diperoleh dengan menganalisis data hasil validasi bahan ajar dari para ahli. Teknik analisis data yang digunakan adalah analisis deskriptif yakni dengan menghitung rata-rata penilaian dari validator. Adapun langkah-langkah analisis kevalidan adalah sebagai berikut.</w:t>
      </w:r>
    </w:p>
    <w:p w14:paraId="6D510B2B" w14:textId="77777777" w:rsidR="00670A5A" w:rsidRPr="00670A5A" w:rsidRDefault="00670A5A" w:rsidP="00670A5A">
      <w:pPr>
        <w:pStyle w:val="ListParagraph"/>
        <w:numPr>
          <w:ilvl w:val="0"/>
          <w:numId w:val="8"/>
        </w:numPr>
        <w:spacing w:after="0" w:line="240" w:lineRule="auto"/>
        <w:ind w:left="357"/>
        <w:contextualSpacing/>
        <w:jc w:val="both"/>
        <w:rPr>
          <w:rFonts w:ascii="Times New Roman" w:hAnsi="Times New Roman"/>
          <w:sz w:val="24"/>
          <w:szCs w:val="24"/>
        </w:rPr>
      </w:pPr>
      <w:r w:rsidRPr="00670A5A">
        <w:rPr>
          <w:rFonts w:ascii="Times New Roman" w:hAnsi="Times New Roman"/>
          <w:sz w:val="24"/>
          <w:szCs w:val="24"/>
        </w:rPr>
        <w:t>Melakukan rekapitulasi penilaian dari validator</w:t>
      </w:r>
    </w:p>
    <w:p w14:paraId="59265519" w14:textId="77777777" w:rsidR="00670A5A" w:rsidRPr="00670A5A" w:rsidRDefault="00670A5A" w:rsidP="00670A5A">
      <w:pPr>
        <w:pStyle w:val="ListParagraph"/>
        <w:numPr>
          <w:ilvl w:val="0"/>
          <w:numId w:val="8"/>
        </w:numPr>
        <w:spacing w:after="0" w:line="240" w:lineRule="auto"/>
        <w:ind w:left="357"/>
        <w:contextualSpacing/>
        <w:jc w:val="both"/>
        <w:rPr>
          <w:rFonts w:ascii="Times New Roman" w:hAnsi="Times New Roman"/>
          <w:sz w:val="24"/>
          <w:szCs w:val="24"/>
        </w:rPr>
      </w:pPr>
      <w:r w:rsidRPr="00670A5A">
        <w:rPr>
          <w:rFonts w:ascii="Times New Roman" w:hAnsi="Times New Roman"/>
          <w:sz w:val="24"/>
          <w:szCs w:val="24"/>
        </w:rPr>
        <w:t xml:space="preserve">Menghitung rata-rata nilai yang diperoleh menggunakan rumus </w:t>
      </w:r>
    </w:p>
    <w:p w14:paraId="2E9B9040" w14:textId="26AFD4F8" w:rsidR="00670A5A" w:rsidRPr="00C81A0B" w:rsidRDefault="005F3093" w:rsidP="00670A5A">
      <w:pPr>
        <w:pStyle w:val="ListParagraph"/>
        <w:spacing w:after="0" w:line="240" w:lineRule="auto"/>
        <w:ind w:left="357"/>
        <w:jc w:val="both"/>
        <w:rPr>
          <w:rFonts w:ascii="Times New Roman" w:eastAsia="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r>
                <w:rPr>
                  <w:rFonts w:ascii="Cambria Math" w:hAnsi="Cambria Math"/>
                  <w:sz w:val="24"/>
                  <w:szCs w:val="24"/>
                </w:rPr>
                <m:t>x</m:t>
              </m:r>
            </m:num>
            <m:den>
              <m:r>
                <w:rPr>
                  <w:rFonts w:ascii="Cambria Math" w:hAnsi="Cambria Math"/>
                  <w:sz w:val="24"/>
                  <w:szCs w:val="24"/>
                </w:rPr>
                <m:t>n</m:t>
              </m:r>
            </m:den>
          </m:f>
        </m:oMath>
      </m:oMathPara>
    </w:p>
    <w:p w14:paraId="20F9BDDF" w14:textId="77777777" w:rsidR="00670A5A" w:rsidRPr="00670A5A" w:rsidRDefault="00670A5A" w:rsidP="00670A5A">
      <w:pPr>
        <w:pStyle w:val="ListParagraph"/>
        <w:spacing w:after="0" w:line="240" w:lineRule="auto"/>
        <w:ind w:left="357"/>
        <w:jc w:val="both"/>
        <w:rPr>
          <w:rFonts w:ascii="Times New Roman" w:hAnsi="Times New Roman"/>
          <w:sz w:val="24"/>
          <w:szCs w:val="24"/>
        </w:rPr>
      </w:pPr>
      <w:r w:rsidRPr="00670A5A">
        <w:rPr>
          <w:rFonts w:ascii="Times New Roman" w:hAnsi="Times New Roman"/>
          <w:sz w:val="24"/>
          <w:szCs w:val="24"/>
        </w:rPr>
        <w:t>Keterangan:</w:t>
      </w:r>
    </w:p>
    <w:p w14:paraId="27F5C697" w14:textId="0B5A8821" w:rsidR="00670A5A" w:rsidRPr="00670A5A" w:rsidRDefault="005F3093" w:rsidP="00670A5A">
      <w:pPr>
        <w:pStyle w:val="ListParagraph"/>
        <w:spacing w:after="0" w:line="240" w:lineRule="auto"/>
        <w:ind w:left="357"/>
        <w:jc w:val="both"/>
        <w:rPr>
          <w:rFonts w:ascii="Times New Roman" w:eastAsia="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670A5A" w:rsidRPr="00670A5A">
        <w:rPr>
          <w:rFonts w:ascii="Times New Roman" w:eastAsia="Times New Roman" w:hAnsi="Times New Roman"/>
          <w:sz w:val="24"/>
          <w:szCs w:val="24"/>
        </w:rPr>
        <w:tab/>
        <w:t>: Rata-rata nilai</w:t>
      </w:r>
    </w:p>
    <w:p w14:paraId="1AD059A3" w14:textId="289BF723" w:rsidR="00670A5A" w:rsidRPr="00670A5A" w:rsidRDefault="00C81A0B" w:rsidP="00670A5A">
      <w:pPr>
        <w:pStyle w:val="ListParagraph"/>
        <w:spacing w:after="0" w:line="240" w:lineRule="auto"/>
        <w:ind w:left="357"/>
        <w:jc w:val="both"/>
        <w:rPr>
          <w:rFonts w:ascii="Times New Roman" w:eastAsia="Times New Roman" w:hAnsi="Times New Roman"/>
          <w:sz w:val="24"/>
          <w:szCs w:val="24"/>
        </w:rPr>
      </w:pPr>
      <m:oMath>
        <m:r>
          <w:rPr>
            <w:rFonts w:ascii="Cambria Math" w:hAnsi="Cambria Math"/>
            <w:sz w:val="24"/>
            <w:szCs w:val="24"/>
          </w:rPr>
          <m:t>∑x</m:t>
        </m:r>
      </m:oMath>
      <w:r w:rsidR="00670A5A" w:rsidRPr="00670A5A">
        <w:rPr>
          <w:rFonts w:ascii="Times New Roman" w:eastAsia="Times New Roman" w:hAnsi="Times New Roman"/>
          <w:sz w:val="24"/>
          <w:szCs w:val="24"/>
        </w:rPr>
        <w:tab/>
        <w:t>: Total nilai yang diperoleh</w:t>
      </w:r>
    </w:p>
    <w:p w14:paraId="460B8055" w14:textId="376F07C1" w:rsidR="00670A5A" w:rsidRPr="00670A5A" w:rsidRDefault="00C81A0B" w:rsidP="00670A5A">
      <w:pPr>
        <w:pStyle w:val="ListParagraph"/>
        <w:spacing w:after="0" w:line="240" w:lineRule="auto"/>
        <w:ind w:left="357"/>
        <w:jc w:val="both"/>
        <w:rPr>
          <w:rFonts w:ascii="Times New Roman" w:eastAsia="Times New Roman" w:hAnsi="Times New Roman"/>
          <w:sz w:val="24"/>
          <w:szCs w:val="24"/>
        </w:rPr>
      </w:pPr>
      <m:oMath>
        <m:r>
          <w:rPr>
            <w:rFonts w:ascii="Cambria Math" w:eastAsia="Times New Roman" w:hAnsi="Cambria Math"/>
            <w:sz w:val="24"/>
            <w:szCs w:val="24"/>
          </w:rPr>
          <m:t>n</m:t>
        </m:r>
      </m:oMath>
      <w:r w:rsidR="00670A5A" w:rsidRPr="00670A5A">
        <w:rPr>
          <w:rFonts w:ascii="Times New Roman" w:eastAsia="Times New Roman" w:hAnsi="Times New Roman"/>
          <w:sz w:val="24"/>
          <w:szCs w:val="24"/>
        </w:rPr>
        <w:tab/>
        <w:t>: Banyak validator</w:t>
      </w:r>
    </w:p>
    <w:p w14:paraId="4247069C" w14:textId="4649FECB" w:rsidR="00670A5A" w:rsidRDefault="00670A5A" w:rsidP="00670A5A">
      <w:pPr>
        <w:pStyle w:val="ListParagraph"/>
        <w:numPr>
          <w:ilvl w:val="0"/>
          <w:numId w:val="8"/>
        </w:numPr>
        <w:spacing w:after="0" w:line="240" w:lineRule="auto"/>
        <w:ind w:left="357"/>
        <w:contextualSpacing/>
        <w:jc w:val="both"/>
        <w:rPr>
          <w:rFonts w:ascii="Times New Roman" w:hAnsi="Times New Roman"/>
          <w:sz w:val="24"/>
          <w:szCs w:val="24"/>
        </w:rPr>
      </w:pPr>
      <w:r w:rsidRPr="00670A5A">
        <w:rPr>
          <w:rFonts w:ascii="Times New Roman" w:hAnsi="Times New Roman"/>
          <w:sz w:val="24"/>
          <w:szCs w:val="24"/>
        </w:rPr>
        <w:t>Mengonversi rata-rata nilai menjadi nilai kualitatif</w:t>
      </w:r>
    </w:p>
    <w:p w14:paraId="1FC084FE" w14:textId="0B2595B1" w:rsidR="00670A5A" w:rsidRPr="00670A5A" w:rsidRDefault="00670A5A" w:rsidP="00670A5A">
      <w:pPr>
        <w:pStyle w:val="ListParagraph"/>
        <w:spacing w:after="0" w:line="240" w:lineRule="auto"/>
        <w:ind w:left="357"/>
        <w:contextualSpacing/>
        <w:jc w:val="center"/>
        <w:rPr>
          <w:rFonts w:ascii="Times New Roman" w:hAnsi="Times New Roman"/>
          <w:sz w:val="24"/>
          <w:szCs w:val="24"/>
        </w:rPr>
      </w:pPr>
      <w:r w:rsidRPr="00670A5A">
        <w:rPr>
          <w:rFonts w:ascii="Times New Roman" w:hAnsi="Times New Roman"/>
          <w:sz w:val="24"/>
          <w:szCs w:val="24"/>
        </w:rPr>
        <w:t xml:space="preserve">Tabel </w:t>
      </w:r>
      <w:r w:rsidRPr="00670A5A">
        <w:rPr>
          <w:rFonts w:ascii="Times New Roman" w:hAnsi="Times New Roman" w:cs="Calibri"/>
          <w:sz w:val="24"/>
          <w:szCs w:val="24"/>
        </w:rPr>
        <w:fldChar w:fldCharType="begin"/>
      </w:r>
      <w:r w:rsidRPr="00670A5A">
        <w:rPr>
          <w:rFonts w:ascii="Times New Roman" w:hAnsi="Times New Roman"/>
          <w:sz w:val="24"/>
          <w:szCs w:val="24"/>
        </w:rPr>
        <w:instrText xml:space="preserve"> SEQ Tabel \* ARABIC </w:instrText>
      </w:r>
      <w:r w:rsidRPr="00670A5A">
        <w:rPr>
          <w:rFonts w:ascii="Times New Roman" w:hAnsi="Times New Roman" w:cs="Calibri"/>
          <w:sz w:val="24"/>
          <w:szCs w:val="24"/>
        </w:rPr>
        <w:fldChar w:fldCharType="separate"/>
      </w:r>
      <w:r w:rsidRPr="00670A5A">
        <w:rPr>
          <w:rFonts w:ascii="Times New Roman" w:hAnsi="Times New Roman"/>
          <w:sz w:val="24"/>
          <w:szCs w:val="24"/>
        </w:rPr>
        <w:t>1</w:t>
      </w:r>
      <w:r w:rsidRPr="00670A5A">
        <w:rPr>
          <w:rFonts w:ascii="Times New Roman" w:hAnsi="Times New Roman" w:cs="Calibri"/>
          <w:sz w:val="24"/>
          <w:szCs w:val="24"/>
        </w:rPr>
        <w:fldChar w:fldCharType="end"/>
      </w:r>
      <w:r w:rsidRPr="00670A5A">
        <w:rPr>
          <w:rFonts w:ascii="Times New Roman" w:hAnsi="Times New Roman"/>
          <w:sz w:val="24"/>
          <w:szCs w:val="24"/>
        </w:rPr>
        <w:t>. Kriteria Kevalida</w:t>
      </w:r>
    </w:p>
    <w:tbl>
      <w:tblPr>
        <w:tblW w:w="0" w:type="auto"/>
        <w:jc w:val="center"/>
        <w:tblLook w:val="04A0" w:firstRow="1" w:lastRow="0" w:firstColumn="1" w:lastColumn="0" w:noHBand="0" w:noVBand="1"/>
      </w:tblPr>
      <w:tblGrid>
        <w:gridCol w:w="1838"/>
        <w:gridCol w:w="2126"/>
      </w:tblGrid>
      <w:tr w:rsidR="00670A5A" w:rsidRPr="00670A5A" w14:paraId="49904CDA" w14:textId="77777777" w:rsidTr="00670A5A">
        <w:trPr>
          <w:jc w:val="center"/>
        </w:trPr>
        <w:tc>
          <w:tcPr>
            <w:tcW w:w="3964" w:type="dxa"/>
            <w:gridSpan w:val="2"/>
            <w:hideMark/>
          </w:tcPr>
          <w:p w14:paraId="39D55E52" w14:textId="546393AF" w:rsidR="00670A5A" w:rsidRPr="00670A5A" w:rsidRDefault="00670A5A" w:rsidP="00670A5A">
            <w:pPr>
              <w:pStyle w:val="ListParagraph"/>
              <w:spacing w:after="0" w:line="240" w:lineRule="auto"/>
              <w:jc w:val="both"/>
              <w:rPr>
                <w:rFonts w:ascii="Times New Roman" w:hAnsi="Times New Roman"/>
                <w:sz w:val="24"/>
                <w:szCs w:val="24"/>
              </w:rPr>
            </w:pPr>
          </w:p>
        </w:tc>
      </w:tr>
      <w:tr w:rsidR="00670A5A" w:rsidRPr="00670A5A" w14:paraId="4908EC77" w14:textId="77777777" w:rsidTr="00670A5A">
        <w:trPr>
          <w:jc w:val="center"/>
        </w:trPr>
        <w:tc>
          <w:tcPr>
            <w:tcW w:w="1838" w:type="dxa"/>
            <w:hideMark/>
          </w:tcPr>
          <w:p w14:paraId="3FE11199" w14:textId="77777777" w:rsidR="00670A5A" w:rsidRPr="00670A5A" w:rsidRDefault="00670A5A" w:rsidP="00670A5A">
            <w:pPr>
              <w:pStyle w:val="ListParagraph"/>
              <w:spacing w:after="0" w:line="240" w:lineRule="auto"/>
              <w:jc w:val="both"/>
              <w:rPr>
                <w:rFonts w:ascii="Times New Roman" w:hAnsi="Times New Roman"/>
                <w:b/>
                <w:sz w:val="24"/>
                <w:szCs w:val="24"/>
              </w:rPr>
            </w:pPr>
            <w:r w:rsidRPr="00670A5A">
              <w:rPr>
                <w:rFonts w:ascii="Times New Roman" w:hAnsi="Times New Roman"/>
                <w:b/>
                <w:sz w:val="24"/>
                <w:szCs w:val="24"/>
              </w:rPr>
              <w:t>Interval</w:t>
            </w:r>
          </w:p>
        </w:tc>
        <w:tc>
          <w:tcPr>
            <w:tcW w:w="2126" w:type="dxa"/>
            <w:hideMark/>
          </w:tcPr>
          <w:p w14:paraId="386D0295" w14:textId="77777777" w:rsidR="00670A5A" w:rsidRPr="00670A5A" w:rsidRDefault="00670A5A" w:rsidP="00670A5A">
            <w:pPr>
              <w:pStyle w:val="ListParagraph"/>
              <w:spacing w:after="0" w:line="240" w:lineRule="auto"/>
              <w:jc w:val="both"/>
              <w:rPr>
                <w:rFonts w:ascii="Times New Roman" w:hAnsi="Times New Roman"/>
                <w:b/>
                <w:sz w:val="24"/>
                <w:szCs w:val="24"/>
              </w:rPr>
            </w:pPr>
            <w:r w:rsidRPr="00670A5A">
              <w:rPr>
                <w:rFonts w:ascii="Times New Roman" w:hAnsi="Times New Roman"/>
                <w:b/>
                <w:sz w:val="24"/>
                <w:szCs w:val="24"/>
              </w:rPr>
              <w:t>Kriteria</w:t>
            </w:r>
          </w:p>
        </w:tc>
      </w:tr>
      <w:tr w:rsidR="00670A5A" w:rsidRPr="00670A5A" w14:paraId="4FDE4FAF" w14:textId="77777777" w:rsidTr="00670A5A">
        <w:trPr>
          <w:jc w:val="center"/>
        </w:trPr>
        <w:tc>
          <w:tcPr>
            <w:tcW w:w="1838" w:type="dxa"/>
            <w:hideMark/>
          </w:tcPr>
          <w:p w14:paraId="76645F01" w14:textId="1D95DF6F" w:rsidR="00670A5A" w:rsidRPr="00C81A0B" w:rsidRDefault="00C81A0B" w:rsidP="00670A5A">
            <w:pPr>
              <w:pStyle w:val="ListParagraph"/>
              <w:spacing w:after="0" w:line="240" w:lineRule="auto"/>
              <w:jc w:val="both"/>
              <w:rPr>
                <w:rFonts w:ascii="Times New Roman" w:hAnsi="Times New Roman"/>
                <w:sz w:val="24"/>
                <w:szCs w:val="24"/>
              </w:rPr>
            </w:pPr>
            <m:oMathPara>
              <m:oMath>
                <m:r>
                  <w:rPr>
                    <w:rFonts w:ascii="Cambria Math" w:hAnsi="Cambria Math"/>
                    <w:sz w:val="24"/>
                    <w:szCs w:val="24"/>
                  </w:rPr>
                  <m:t>90≤</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≤100</m:t>
                </m:r>
              </m:oMath>
            </m:oMathPara>
          </w:p>
        </w:tc>
        <w:tc>
          <w:tcPr>
            <w:tcW w:w="2126" w:type="dxa"/>
            <w:hideMark/>
          </w:tcPr>
          <w:p w14:paraId="039D9809" w14:textId="77777777" w:rsidR="00670A5A" w:rsidRPr="00670A5A" w:rsidRDefault="00670A5A" w:rsidP="00670A5A">
            <w:pPr>
              <w:pStyle w:val="ListParagraph"/>
              <w:spacing w:after="0" w:line="240" w:lineRule="auto"/>
              <w:jc w:val="both"/>
              <w:rPr>
                <w:rFonts w:ascii="Times New Roman" w:hAnsi="Times New Roman"/>
                <w:sz w:val="24"/>
                <w:szCs w:val="24"/>
              </w:rPr>
            </w:pPr>
            <w:r w:rsidRPr="00670A5A">
              <w:rPr>
                <w:rFonts w:ascii="Times New Roman" w:hAnsi="Times New Roman"/>
                <w:sz w:val="24"/>
                <w:szCs w:val="24"/>
              </w:rPr>
              <w:t>Sangat baik</w:t>
            </w:r>
          </w:p>
        </w:tc>
      </w:tr>
      <w:tr w:rsidR="00670A5A" w:rsidRPr="00670A5A" w14:paraId="0A2C88F0" w14:textId="77777777" w:rsidTr="00670A5A">
        <w:trPr>
          <w:jc w:val="center"/>
        </w:trPr>
        <w:tc>
          <w:tcPr>
            <w:tcW w:w="1838" w:type="dxa"/>
            <w:hideMark/>
          </w:tcPr>
          <w:p w14:paraId="1EA3D22E" w14:textId="7F627D02" w:rsidR="00670A5A" w:rsidRPr="00C81A0B" w:rsidRDefault="00C81A0B" w:rsidP="00670A5A">
            <w:pPr>
              <w:pStyle w:val="ListParagraph"/>
              <w:spacing w:after="0" w:line="240" w:lineRule="auto"/>
              <w:jc w:val="both"/>
              <w:rPr>
                <w:rFonts w:ascii="Times New Roman" w:hAnsi="Times New Roman"/>
                <w:sz w:val="24"/>
                <w:szCs w:val="24"/>
              </w:rPr>
            </w:pPr>
            <m:oMathPara>
              <m:oMath>
                <m:r>
                  <w:rPr>
                    <w:rFonts w:ascii="Cambria Math" w:hAnsi="Cambria Math"/>
                    <w:sz w:val="24"/>
                    <w:szCs w:val="24"/>
                  </w:rPr>
                  <m:t>80≤</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&lt;90</m:t>
                </m:r>
              </m:oMath>
            </m:oMathPara>
          </w:p>
        </w:tc>
        <w:tc>
          <w:tcPr>
            <w:tcW w:w="2126" w:type="dxa"/>
            <w:hideMark/>
          </w:tcPr>
          <w:p w14:paraId="0DC2EDE1" w14:textId="77777777" w:rsidR="00670A5A" w:rsidRPr="00670A5A" w:rsidRDefault="00670A5A" w:rsidP="00670A5A">
            <w:pPr>
              <w:pStyle w:val="ListParagraph"/>
              <w:spacing w:after="0" w:line="240" w:lineRule="auto"/>
              <w:jc w:val="both"/>
              <w:rPr>
                <w:rFonts w:ascii="Times New Roman" w:hAnsi="Times New Roman"/>
                <w:sz w:val="24"/>
                <w:szCs w:val="24"/>
              </w:rPr>
            </w:pPr>
            <w:r w:rsidRPr="00670A5A">
              <w:rPr>
                <w:rFonts w:ascii="Times New Roman" w:hAnsi="Times New Roman"/>
                <w:sz w:val="24"/>
                <w:szCs w:val="24"/>
              </w:rPr>
              <w:t>Baik</w:t>
            </w:r>
          </w:p>
        </w:tc>
      </w:tr>
      <w:tr w:rsidR="00670A5A" w:rsidRPr="00670A5A" w14:paraId="2D738573" w14:textId="77777777" w:rsidTr="00670A5A">
        <w:trPr>
          <w:jc w:val="center"/>
        </w:trPr>
        <w:tc>
          <w:tcPr>
            <w:tcW w:w="1838" w:type="dxa"/>
            <w:hideMark/>
          </w:tcPr>
          <w:p w14:paraId="698E1B81" w14:textId="3DBEE6AC" w:rsidR="00670A5A" w:rsidRPr="00C81A0B" w:rsidRDefault="00C81A0B" w:rsidP="00670A5A">
            <w:pPr>
              <w:pStyle w:val="ListParagraph"/>
              <w:spacing w:after="0" w:line="240" w:lineRule="auto"/>
              <w:jc w:val="both"/>
              <w:rPr>
                <w:rFonts w:ascii="Times New Roman" w:hAnsi="Times New Roman"/>
                <w:sz w:val="24"/>
                <w:szCs w:val="24"/>
              </w:rPr>
            </w:pPr>
            <m:oMathPara>
              <m:oMath>
                <m:r>
                  <w:rPr>
                    <w:rFonts w:ascii="Cambria Math" w:hAnsi="Cambria Math"/>
                    <w:sz w:val="24"/>
                    <w:szCs w:val="24"/>
                  </w:rPr>
                  <m:t>70≤</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&lt;80</m:t>
                </m:r>
              </m:oMath>
            </m:oMathPara>
          </w:p>
        </w:tc>
        <w:tc>
          <w:tcPr>
            <w:tcW w:w="2126" w:type="dxa"/>
            <w:hideMark/>
          </w:tcPr>
          <w:p w14:paraId="0BC2062C" w14:textId="77777777" w:rsidR="00670A5A" w:rsidRPr="00670A5A" w:rsidRDefault="00670A5A" w:rsidP="00670A5A">
            <w:pPr>
              <w:pStyle w:val="ListParagraph"/>
              <w:spacing w:after="0" w:line="240" w:lineRule="auto"/>
              <w:jc w:val="both"/>
              <w:rPr>
                <w:rFonts w:ascii="Times New Roman" w:hAnsi="Times New Roman"/>
                <w:sz w:val="24"/>
                <w:szCs w:val="24"/>
              </w:rPr>
            </w:pPr>
            <w:r w:rsidRPr="00670A5A">
              <w:rPr>
                <w:rFonts w:ascii="Times New Roman" w:hAnsi="Times New Roman"/>
                <w:sz w:val="24"/>
                <w:szCs w:val="24"/>
              </w:rPr>
              <w:t>Cukup</w:t>
            </w:r>
          </w:p>
        </w:tc>
      </w:tr>
      <w:tr w:rsidR="00670A5A" w:rsidRPr="00670A5A" w14:paraId="2446EB59" w14:textId="77777777" w:rsidTr="00670A5A">
        <w:trPr>
          <w:jc w:val="center"/>
        </w:trPr>
        <w:tc>
          <w:tcPr>
            <w:tcW w:w="1838" w:type="dxa"/>
            <w:hideMark/>
          </w:tcPr>
          <w:p w14:paraId="43D360D9" w14:textId="5B8415DE" w:rsidR="00670A5A" w:rsidRPr="00C81A0B" w:rsidRDefault="00C81A0B" w:rsidP="00670A5A">
            <w:pPr>
              <w:pStyle w:val="ListParagraph"/>
              <w:spacing w:after="0" w:line="240" w:lineRule="auto"/>
              <w:jc w:val="both"/>
              <w:rPr>
                <w:rFonts w:ascii="Times New Roman" w:hAnsi="Times New Roman"/>
                <w:sz w:val="24"/>
                <w:szCs w:val="24"/>
              </w:rPr>
            </w:pPr>
            <m:oMathPara>
              <m:oMath>
                <m:r>
                  <w:rPr>
                    <w:rFonts w:ascii="Cambria Math" w:hAnsi="Cambria Math"/>
                    <w:sz w:val="24"/>
                    <w:szCs w:val="24"/>
                  </w:rPr>
                  <m:t>60≤</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&lt;70</m:t>
                </m:r>
              </m:oMath>
            </m:oMathPara>
          </w:p>
        </w:tc>
        <w:tc>
          <w:tcPr>
            <w:tcW w:w="2126" w:type="dxa"/>
            <w:hideMark/>
          </w:tcPr>
          <w:p w14:paraId="1F373708" w14:textId="77777777" w:rsidR="00670A5A" w:rsidRPr="00670A5A" w:rsidRDefault="00670A5A" w:rsidP="00670A5A">
            <w:pPr>
              <w:pStyle w:val="ListParagraph"/>
              <w:spacing w:after="0" w:line="240" w:lineRule="auto"/>
              <w:jc w:val="both"/>
              <w:rPr>
                <w:rFonts w:ascii="Times New Roman" w:hAnsi="Times New Roman"/>
                <w:sz w:val="24"/>
                <w:szCs w:val="24"/>
              </w:rPr>
            </w:pPr>
            <w:r w:rsidRPr="00670A5A">
              <w:rPr>
                <w:rFonts w:ascii="Times New Roman" w:hAnsi="Times New Roman"/>
                <w:sz w:val="24"/>
                <w:szCs w:val="24"/>
              </w:rPr>
              <w:t>Kurang</w:t>
            </w:r>
          </w:p>
        </w:tc>
      </w:tr>
      <w:tr w:rsidR="00670A5A" w:rsidRPr="00670A5A" w14:paraId="7E0FDD7B" w14:textId="77777777" w:rsidTr="00670A5A">
        <w:trPr>
          <w:jc w:val="center"/>
        </w:trPr>
        <w:tc>
          <w:tcPr>
            <w:tcW w:w="1838" w:type="dxa"/>
            <w:hideMark/>
          </w:tcPr>
          <w:p w14:paraId="4FBF8D13" w14:textId="1D5B7392" w:rsidR="00670A5A" w:rsidRPr="00C81A0B" w:rsidRDefault="00C81A0B" w:rsidP="00670A5A">
            <w:pPr>
              <w:pStyle w:val="ListParagraph"/>
              <w:spacing w:after="0" w:line="240" w:lineRule="auto"/>
              <w:jc w:val="both"/>
              <w:rPr>
                <w:rFonts w:ascii="Times New Roman" w:hAnsi="Times New Roman"/>
                <w:sz w:val="24"/>
                <w:szCs w:val="24"/>
              </w:rPr>
            </w:pPr>
            <m:oMathPara>
              <m:oMath>
                <m:r>
                  <w:rPr>
                    <w:rFonts w:ascii="Cambria Math" w:hAnsi="Cambria Math"/>
                    <w:sz w:val="24"/>
                    <w:szCs w:val="24"/>
                  </w:rPr>
                  <m:t>0≤</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&lt;60</m:t>
                </m:r>
              </m:oMath>
            </m:oMathPara>
          </w:p>
        </w:tc>
        <w:tc>
          <w:tcPr>
            <w:tcW w:w="2126" w:type="dxa"/>
            <w:hideMark/>
          </w:tcPr>
          <w:p w14:paraId="0293E048" w14:textId="77777777" w:rsidR="00670A5A" w:rsidRPr="00670A5A" w:rsidRDefault="00670A5A" w:rsidP="00670A5A">
            <w:pPr>
              <w:pStyle w:val="ListParagraph"/>
              <w:spacing w:after="0" w:line="240" w:lineRule="auto"/>
              <w:jc w:val="both"/>
              <w:rPr>
                <w:rFonts w:ascii="Times New Roman" w:hAnsi="Times New Roman"/>
                <w:sz w:val="24"/>
                <w:szCs w:val="24"/>
              </w:rPr>
            </w:pPr>
            <w:r w:rsidRPr="00670A5A">
              <w:rPr>
                <w:rFonts w:ascii="Times New Roman" w:hAnsi="Times New Roman"/>
                <w:sz w:val="24"/>
                <w:szCs w:val="24"/>
              </w:rPr>
              <w:t>Sangat kurang</w:t>
            </w:r>
          </w:p>
        </w:tc>
      </w:tr>
    </w:tbl>
    <w:p w14:paraId="0B5AD1F2" w14:textId="77777777" w:rsidR="00EB31E9" w:rsidRDefault="00EB31E9" w:rsidP="00670A5A">
      <w:pPr>
        <w:pStyle w:val="DefaultParagraphFont1"/>
        <w:jc w:val="both"/>
        <w:rPr>
          <w:rFonts w:ascii="Times New Roman" w:hAnsi="Times New Roman" w:cs="Times New Roman"/>
          <w:sz w:val="24"/>
          <w:szCs w:val="24"/>
        </w:rPr>
      </w:pPr>
    </w:p>
    <w:p w14:paraId="269D9CD4" w14:textId="77777777" w:rsidR="00EB31E9" w:rsidRDefault="00EB31E9" w:rsidP="00670A5A">
      <w:pPr>
        <w:pStyle w:val="DefaultParagraphFont1"/>
        <w:jc w:val="both"/>
        <w:rPr>
          <w:rFonts w:ascii="Times New Roman" w:hAnsi="Times New Roman" w:cs="Times New Roman"/>
          <w:sz w:val="24"/>
          <w:szCs w:val="24"/>
        </w:rPr>
      </w:pPr>
    </w:p>
    <w:p w14:paraId="41B0A1C9" w14:textId="3634E763" w:rsidR="00670A5A" w:rsidRPr="00EB31E9" w:rsidRDefault="00670A5A" w:rsidP="00670A5A">
      <w:pPr>
        <w:pStyle w:val="DefaultParagraphFont1"/>
        <w:jc w:val="both"/>
        <w:rPr>
          <w:rFonts w:ascii="Times New Roman" w:hAnsi="Times New Roman" w:cs="Times New Roman"/>
          <w:b/>
          <w:bCs/>
          <w:sz w:val="24"/>
          <w:szCs w:val="24"/>
        </w:rPr>
      </w:pPr>
      <w:r w:rsidRPr="00EB31E9">
        <w:rPr>
          <w:rFonts w:ascii="Times New Roman" w:hAnsi="Times New Roman" w:cs="Times New Roman"/>
          <w:b/>
          <w:bCs/>
          <w:sz w:val="24"/>
          <w:szCs w:val="24"/>
        </w:rPr>
        <w:t>Analisis Kepraktisan</w:t>
      </w:r>
    </w:p>
    <w:p w14:paraId="303B6E5E" w14:textId="77777777" w:rsidR="00670A5A" w:rsidRPr="00670A5A" w:rsidRDefault="00670A5A" w:rsidP="00670A5A">
      <w:pPr>
        <w:pStyle w:val="DefaultParagraphFont1"/>
        <w:ind w:firstLine="720"/>
        <w:jc w:val="both"/>
        <w:rPr>
          <w:rFonts w:ascii="Times New Roman" w:hAnsi="Times New Roman" w:cs="Times New Roman"/>
          <w:sz w:val="24"/>
          <w:szCs w:val="24"/>
        </w:rPr>
      </w:pPr>
      <w:r w:rsidRPr="00670A5A">
        <w:rPr>
          <w:rFonts w:ascii="Times New Roman" w:hAnsi="Times New Roman" w:cs="Times New Roman"/>
          <w:sz w:val="24"/>
          <w:szCs w:val="24"/>
        </w:rPr>
        <w:t xml:space="preserve">Kepraktisan produk yang dikembangkan diperoleh dengan menganalisis data angket respon siswa. Teknik analisis data yang digunakan adalah analisis deskriptif untuk mengetahui </w:t>
      </w:r>
      <w:r w:rsidRPr="00670A5A">
        <w:rPr>
          <w:rFonts w:ascii="Times New Roman" w:hAnsi="Times New Roman" w:cs="Times New Roman"/>
          <w:sz w:val="24"/>
          <w:szCs w:val="24"/>
        </w:rPr>
        <w:lastRenderedPageBreak/>
        <w:t>rata-rata nilai angket respon siswa. Selanjutnya dilakukan analisis statistik untuk menguji kepraktisan dengan uji t satu sampel. Adapun langkah-langkah analisis kepraktisan adalah sebagai berikut.</w:t>
      </w:r>
    </w:p>
    <w:p w14:paraId="7305D786" w14:textId="77777777" w:rsidR="00670A5A" w:rsidRPr="00670A5A" w:rsidRDefault="00670A5A" w:rsidP="00670A5A">
      <w:pPr>
        <w:pStyle w:val="ListParagraph"/>
        <w:numPr>
          <w:ilvl w:val="0"/>
          <w:numId w:val="9"/>
        </w:numPr>
        <w:spacing w:after="0" w:line="240" w:lineRule="auto"/>
        <w:ind w:left="357"/>
        <w:contextualSpacing/>
        <w:jc w:val="both"/>
        <w:rPr>
          <w:rFonts w:ascii="Times New Roman" w:hAnsi="Times New Roman"/>
          <w:sz w:val="24"/>
          <w:szCs w:val="24"/>
        </w:rPr>
      </w:pPr>
      <w:r w:rsidRPr="00670A5A">
        <w:rPr>
          <w:rFonts w:ascii="Times New Roman" w:hAnsi="Times New Roman"/>
          <w:sz w:val="24"/>
          <w:szCs w:val="24"/>
        </w:rPr>
        <w:t>Melakukan rekapitulasi penilaian dari siswa</w:t>
      </w:r>
    </w:p>
    <w:p w14:paraId="422A258B" w14:textId="77777777" w:rsidR="00670A5A" w:rsidRPr="00670A5A" w:rsidRDefault="00670A5A" w:rsidP="00670A5A">
      <w:pPr>
        <w:pStyle w:val="ListParagraph"/>
        <w:numPr>
          <w:ilvl w:val="0"/>
          <w:numId w:val="9"/>
        </w:numPr>
        <w:spacing w:after="0" w:line="240" w:lineRule="auto"/>
        <w:ind w:left="357"/>
        <w:contextualSpacing/>
        <w:jc w:val="both"/>
        <w:rPr>
          <w:rFonts w:ascii="Times New Roman" w:hAnsi="Times New Roman"/>
          <w:sz w:val="24"/>
          <w:szCs w:val="24"/>
        </w:rPr>
      </w:pPr>
      <w:r w:rsidRPr="00670A5A">
        <w:rPr>
          <w:rFonts w:ascii="Times New Roman" w:hAnsi="Times New Roman"/>
          <w:sz w:val="24"/>
          <w:szCs w:val="24"/>
        </w:rPr>
        <w:t>Menghitung rata-rata nilai angket respon siswa menggunakan rumus</w:t>
      </w:r>
    </w:p>
    <w:p w14:paraId="65EF14B1" w14:textId="7A2BCAE4" w:rsidR="00670A5A" w:rsidRPr="00C81A0B" w:rsidRDefault="005F3093" w:rsidP="00670A5A">
      <w:pPr>
        <w:pStyle w:val="ListParagraph"/>
        <w:spacing w:after="0" w:line="240" w:lineRule="auto"/>
        <w:ind w:left="357"/>
        <w:jc w:val="both"/>
        <w:rPr>
          <w:rFonts w:ascii="Times New Roman" w:eastAsia="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r>
                <w:rPr>
                  <w:rFonts w:ascii="Cambria Math" w:hAnsi="Cambria Math"/>
                  <w:sz w:val="24"/>
                  <w:szCs w:val="24"/>
                </w:rPr>
                <m:t>x</m:t>
              </m:r>
            </m:num>
            <m:den>
              <m:r>
                <w:rPr>
                  <w:rFonts w:ascii="Cambria Math" w:hAnsi="Cambria Math"/>
                  <w:sz w:val="24"/>
                  <w:szCs w:val="24"/>
                </w:rPr>
                <m:t>n</m:t>
              </m:r>
            </m:den>
          </m:f>
        </m:oMath>
      </m:oMathPara>
    </w:p>
    <w:p w14:paraId="1FF9CA48" w14:textId="77777777" w:rsidR="00670A5A" w:rsidRPr="00670A5A" w:rsidRDefault="00670A5A" w:rsidP="00670A5A">
      <w:pPr>
        <w:pStyle w:val="ListParagraph"/>
        <w:spacing w:after="0" w:line="240" w:lineRule="auto"/>
        <w:ind w:left="357"/>
        <w:jc w:val="both"/>
        <w:rPr>
          <w:rFonts w:ascii="Times New Roman" w:hAnsi="Times New Roman"/>
          <w:sz w:val="24"/>
          <w:szCs w:val="24"/>
        </w:rPr>
      </w:pPr>
      <w:r w:rsidRPr="00670A5A">
        <w:rPr>
          <w:rFonts w:ascii="Times New Roman" w:hAnsi="Times New Roman"/>
          <w:sz w:val="24"/>
          <w:szCs w:val="24"/>
        </w:rPr>
        <w:t>Keterangan:</w:t>
      </w:r>
    </w:p>
    <w:p w14:paraId="4CD1E8EC" w14:textId="3C8C012E" w:rsidR="00670A5A" w:rsidRPr="00670A5A" w:rsidRDefault="005F3093" w:rsidP="00670A5A">
      <w:pPr>
        <w:pStyle w:val="ListParagraph"/>
        <w:spacing w:after="0" w:line="240" w:lineRule="auto"/>
        <w:ind w:left="357"/>
        <w:jc w:val="both"/>
        <w:rPr>
          <w:rFonts w:ascii="Times New Roman" w:eastAsia="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670A5A" w:rsidRPr="00670A5A">
        <w:rPr>
          <w:rFonts w:ascii="Times New Roman" w:eastAsia="Times New Roman" w:hAnsi="Times New Roman"/>
          <w:sz w:val="24"/>
          <w:szCs w:val="24"/>
        </w:rPr>
        <w:tab/>
        <w:t>: Rata-rata nilai angket respon siswa</w:t>
      </w:r>
    </w:p>
    <w:p w14:paraId="2BE18B7D" w14:textId="340D2CB0" w:rsidR="00670A5A" w:rsidRPr="00670A5A" w:rsidRDefault="00C81A0B" w:rsidP="00670A5A">
      <w:pPr>
        <w:pStyle w:val="ListParagraph"/>
        <w:spacing w:after="0" w:line="240" w:lineRule="auto"/>
        <w:ind w:left="357"/>
        <w:jc w:val="both"/>
        <w:rPr>
          <w:rFonts w:ascii="Times New Roman" w:eastAsia="Times New Roman" w:hAnsi="Times New Roman"/>
          <w:sz w:val="24"/>
          <w:szCs w:val="24"/>
        </w:rPr>
      </w:pPr>
      <m:oMath>
        <m:r>
          <w:rPr>
            <w:rFonts w:ascii="Cambria Math" w:hAnsi="Cambria Math"/>
            <w:sz w:val="24"/>
            <w:szCs w:val="24"/>
          </w:rPr>
          <m:t>∑x</m:t>
        </m:r>
      </m:oMath>
      <w:r w:rsidR="00670A5A" w:rsidRPr="00670A5A">
        <w:rPr>
          <w:rFonts w:ascii="Times New Roman" w:eastAsia="Times New Roman" w:hAnsi="Times New Roman"/>
          <w:sz w:val="24"/>
          <w:szCs w:val="24"/>
        </w:rPr>
        <w:tab/>
        <w:t>: Total nilai angket respon siswa</w:t>
      </w:r>
    </w:p>
    <w:p w14:paraId="06B10784" w14:textId="05642029" w:rsidR="00670A5A" w:rsidRPr="00670A5A" w:rsidRDefault="00C81A0B" w:rsidP="00670A5A">
      <w:pPr>
        <w:pStyle w:val="ListParagraph"/>
        <w:spacing w:after="0" w:line="240" w:lineRule="auto"/>
        <w:ind w:left="357"/>
        <w:jc w:val="both"/>
        <w:rPr>
          <w:rFonts w:ascii="Times New Roman" w:eastAsia="Times New Roman" w:hAnsi="Times New Roman"/>
          <w:sz w:val="24"/>
          <w:szCs w:val="24"/>
        </w:rPr>
      </w:pPr>
      <m:oMath>
        <m:r>
          <w:rPr>
            <w:rFonts w:ascii="Cambria Math" w:eastAsia="Times New Roman" w:hAnsi="Cambria Math"/>
            <w:sz w:val="24"/>
            <w:szCs w:val="24"/>
          </w:rPr>
          <m:t>n</m:t>
        </m:r>
      </m:oMath>
      <w:r w:rsidR="00670A5A" w:rsidRPr="00670A5A">
        <w:rPr>
          <w:rFonts w:ascii="Times New Roman" w:eastAsia="Times New Roman" w:hAnsi="Times New Roman"/>
          <w:sz w:val="24"/>
          <w:szCs w:val="24"/>
        </w:rPr>
        <w:tab/>
        <w:t>: Banyak siswa yang mengisi angket</w:t>
      </w:r>
    </w:p>
    <w:p w14:paraId="507A02E8" w14:textId="77777777" w:rsidR="00670A5A" w:rsidRPr="00670A5A" w:rsidRDefault="00670A5A" w:rsidP="00670A5A">
      <w:pPr>
        <w:pStyle w:val="ListParagraph"/>
        <w:numPr>
          <w:ilvl w:val="0"/>
          <w:numId w:val="9"/>
        </w:numPr>
        <w:spacing w:after="0" w:line="240" w:lineRule="auto"/>
        <w:ind w:left="357"/>
        <w:contextualSpacing/>
        <w:jc w:val="both"/>
        <w:rPr>
          <w:rFonts w:ascii="Times New Roman" w:eastAsia="Times New Roman" w:hAnsi="Times New Roman"/>
          <w:sz w:val="24"/>
          <w:szCs w:val="24"/>
        </w:rPr>
      </w:pPr>
      <w:r w:rsidRPr="00670A5A">
        <w:rPr>
          <w:rFonts w:ascii="Times New Roman" w:eastAsia="Times New Roman" w:hAnsi="Times New Roman"/>
          <w:sz w:val="24"/>
          <w:szCs w:val="24"/>
        </w:rPr>
        <w:t>Menguji rata-rata nilai angket respon siswa dengan uji t satu sampel</w:t>
      </w:r>
    </w:p>
    <w:p w14:paraId="73CE61B5" w14:textId="07963F05" w:rsidR="00670A5A" w:rsidRDefault="00670A5A" w:rsidP="00670A5A">
      <w:pPr>
        <w:pStyle w:val="DefaultParagraphFont1"/>
        <w:ind w:left="-3" w:firstLine="723"/>
        <w:jc w:val="both"/>
        <w:rPr>
          <w:rFonts w:ascii="Times New Roman" w:hAnsi="Times New Roman" w:cs="Times New Roman"/>
          <w:sz w:val="24"/>
          <w:szCs w:val="24"/>
        </w:rPr>
      </w:pPr>
      <w:r w:rsidRPr="00670A5A">
        <w:rPr>
          <w:rFonts w:ascii="Times New Roman" w:hAnsi="Times New Roman" w:cs="Times New Roman"/>
          <w:sz w:val="24"/>
          <w:szCs w:val="24"/>
        </w:rPr>
        <w:t>Uji t satu sampel digunakan untuk menguji nilai rata-rata suatu sampel tunggal dengan suatu nilai acuan. Dalam uji t satu sampel perlu dilakukan uji normalitas sebagai uji prasyarat untuk mengetahui apakah data sampel berasal dari populasi yang berdistribusi normal. Berikut adalah langkah-langkah uji t satu sampel.</w:t>
      </w:r>
    </w:p>
    <w:p w14:paraId="4F875E61" w14:textId="77777777" w:rsidR="00670A5A" w:rsidRPr="00670A5A" w:rsidRDefault="00670A5A" w:rsidP="00670A5A">
      <w:pPr>
        <w:pStyle w:val="ListParagraph"/>
        <w:numPr>
          <w:ilvl w:val="0"/>
          <w:numId w:val="10"/>
        </w:numPr>
        <w:spacing w:after="0" w:line="240" w:lineRule="auto"/>
        <w:contextualSpacing/>
        <w:jc w:val="both"/>
        <w:rPr>
          <w:rFonts w:ascii="Times New Roman" w:hAnsi="Times New Roman"/>
          <w:sz w:val="24"/>
          <w:szCs w:val="24"/>
        </w:rPr>
      </w:pPr>
      <w:r w:rsidRPr="00670A5A">
        <w:rPr>
          <w:rFonts w:ascii="Times New Roman" w:hAnsi="Times New Roman"/>
          <w:sz w:val="24"/>
          <w:szCs w:val="24"/>
        </w:rPr>
        <w:t>Uji Normalitas</w:t>
      </w:r>
    </w:p>
    <w:p w14:paraId="173C925F" w14:textId="77777777" w:rsidR="00670A5A" w:rsidRPr="00670A5A" w:rsidRDefault="00670A5A" w:rsidP="00670A5A">
      <w:pPr>
        <w:pStyle w:val="ListParagraph"/>
        <w:spacing w:after="0" w:line="240" w:lineRule="auto"/>
        <w:ind w:firstLine="720"/>
        <w:jc w:val="both"/>
        <w:rPr>
          <w:rFonts w:ascii="Times New Roman" w:hAnsi="Times New Roman"/>
          <w:sz w:val="24"/>
          <w:szCs w:val="24"/>
        </w:rPr>
      </w:pPr>
      <w:r w:rsidRPr="00670A5A">
        <w:rPr>
          <w:rFonts w:ascii="Times New Roman" w:hAnsi="Times New Roman"/>
          <w:sz w:val="24"/>
          <w:szCs w:val="24"/>
        </w:rPr>
        <w:t>Uji normalitas dilakukan untuk mengetahui apakah data yang diperoleh dari hasil angket respon siswa berasal dari populasi yang berdistribusi normal. Uji normalitas yang digunakan adalah uji Shapiro-Wilk dengan rumusan hipotesis sebagai berikut.</w:t>
      </w:r>
    </w:p>
    <w:tbl>
      <w:tblPr>
        <w:tblW w:w="0" w:type="auto"/>
        <w:tblLook w:val="04A0" w:firstRow="1" w:lastRow="0" w:firstColumn="1" w:lastColumn="0" w:noHBand="0" w:noVBand="1"/>
      </w:tblPr>
      <w:tblGrid>
        <w:gridCol w:w="704"/>
        <w:gridCol w:w="3892"/>
      </w:tblGrid>
      <w:tr w:rsidR="00670A5A" w:rsidRPr="00670A5A" w14:paraId="19E66223" w14:textId="77777777" w:rsidTr="00ED12A4">
        <w:tc>
          <w:tcPr>
            <w:tcW w:w="704" w:type="dxa"/>
            <w:hideMark/>
          </w:tcPr>
          <w:p w14:paraId="09C805E8" w14:textId="56B50782" w:rsidR="00670A5A" w:rsidRPr="00C81A0B" w:rsidRDefault="005F3093" w:rsidP="00670A5A">
            <w:pPr>
              <w:pStyle w:val="DefaultParagraphFont1"/>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eastAsia="Times New Roman" w:hAnsi="Cambria Math" w:cs="Times New Roman"/>
                    <w:sz w:val="24"/>
                    <w:szCs w:val="24"/>
                  </w:rPr>
                  <m:t xml:space="preserve"> :</m:t>
                </m:r>
              </m:oMath>
            </m:oMathPara>
          </w:p>
        </w:tc>
        <w:tc>
          <w:tcPr>
            <w:tcW w:w="3892" w:type="dxa"/>
            <w:hideMark/>
          </w:tcPr>
          <w:p w14:paraId="59973C05" w14:textId="77777777" w:rsidR="00670A5A" w:rsidRPr="00670A5A" w:rsidRDefault="00670A5A" w:rsidP="00670A5A">
            <w:pPr>
              <w:pStyle w:val="DefaultParagraphFont1"/>
              <w:jc w:val="both"/>
              <w:rPr>
                <w:rFonts w:ascii="Times New Roman" w:hAnsi="Times New Roman" w:cs="Times New Roman"/>
                <w:sz w:val="24"/>
                <w:szCs w:val="24"/>
              </w:rPr>
            </w:pPr>
            <w:r w:rsidRPr="00670A5A">
              <w:rPr>
                <w:rFonts w:ascii="Times New Roman" w:hAnsi="Times New Roman" w:cs="Times New Roman"/>
                <w:sz w:val="24"/>
                <w:szCs w:val="24"/>
              </w:rPr>
              <w:t>Data sampel berasal dari populasi yang berdistribusi normal</w:t>
            </w:r>
          </w:p>
        </w:tc>
      </w:tr>
      <w:tr w:rsidR="00670A5A" w:rsidRPr="00670A5A" w14:paraId="658DBE59" w14:textId="77777777" w:rsidTr="00ED12A4">
        <w:tc>
          <w:tcPr>
            <w:tcW w:w="704" w:type="dxa"/>
            <w:hideMark/>
          </w:tcPr>
          <w:p w14:paraId="364F95C8" w14:textId="2EB954AD" w:rsidR="00670A5A" w:rsidRPr="00C81A0B" w:rsidRDefault="005F3093" w:rsidP="00670A5A">
            <w:pPr>
              <w:pStyle w:val="DefaultParagraphFont1"/>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eastAsia="Times New Roman" w:hAnsi="Cambria Math" w:cs="Times New Roman"/>
                    <w:sz w:val="24"/>
                    <w:szCs w:val="24"/>
                  </w:rPr>
                  <m:t xml:space="preserve"> :</m:t>
                </m:r>
              </m:oMath>
            </m:oMathPara>
          </w:p>
        </w:tc>
        <w:tc>
          <w:tcPr>
            <w:tcW w:w="3892" w:type="dxa"/>
            <w:hideMark/>
          </w:tcPr>
          <w:p w14:paraId="2631F4EC" w14:textId="77777777" w:rsidR="00670A5A" w:rsidRPr="00670A5A" w:rsidRDefault="00670A5A" w:rsidP="00670A5A">
            <w:pPr>
              <w:pStyle w:val="DefaultParagraphFont1"/>
              <w:jc w:val="both"/>
              <w:rPr>
                <w:rFonts w:ascii="Times New Roman" w:hAnsi="Times New Roman" w:cs="Times New Roman"/>
                <w:sz w:val="24"/>
                <w:szCs w:val="24"/>
              </w:rPr>
            </w:pPr>
            <w:r w:rsidRPr="00670A5A">
              <w:rPr>
                <w:rFonts w:ascii="Times New Roman" w:hAnsi="Times New Roman" w:cs="Times New Roman"/>
                <w:sz w:val="24"/>
                <w:szCs w:val="24"/>
              </w:rPr>
              <w:t>Data sampel berasal dari populasi yang tidak berdistribusi normal</w:t>
            </w:r>
          </w:p>
        </w:tc>
      </w:tr>
    </w:tbl>
    <w:p w14:paraId="09CC5A84" w14:textId="05AAB76F" w:rsidR="00670A5A" w:rsidRPr="00670A5A" w:rsidRDefault="00670A5A" w:rsidP="00670A5A">
      <w:pPr>
        <w:pStyle w:val="DefaultParagraphFont1"/>
        <w:jc w:val="both"/>
        <w:rPr>
          <w:rFonts w:ascii="Times New Roman" w:hAnsi="Times New Roman" w:cs="Times New Roman"/>
          <w:sz w:val="24"/>
          <w:szCs w:val="24"/>
        </w:rPr>
      </w:pPr>
      <w:r w:rsidRPr="00670A5A">
        <w:rPr>
          <w:rFonts w:ascii="Times New Roman" w:hAnsi="Times New Roman" w:cs="Times New Roman"/>
          <w:sz w:val="24"/>
          <w:szCs w:val="24"/>
        </w:rPr>
        <w:t xml:space="preserve">Dengan taraf signifikansi sebesar 5%, kriteria keputusan pengujian yaitu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670A5A">
        <w:rPr>
          <w:rFonts w:ascii="Times New Roman" w:eastAsia="Times New Roman" w:hAnsi="Times New Roman" w:cs="Times New Roman"/>
          <w:sz w:val="24"/>
          <w:szCs w:val="24"/>
        </w:rPr>
        <w:t xml:space="preserve"> jika      </w:t>
      </w:r>
      <m:oMath>
        <m:r>
          <w:rPr>
            <w:rFonts w:ascii="Cambria Math" w:eastAsia="Times New Roman" w:hAnsi="Cambria Math" w:cs="Times New Roman"/>
            <w:sz w:val="24"/>
            <w:szCs w:val="24"/>
          </w:rPr>
          <m:t>sig.&lt;0,05</m:t>
        </m:r>
      </m:oMath>
      <w:r w:rsidRPr="00670A5A">
        <w:rPr>
          <w:rFonts w:ascii="Times New Roman" w:eastAsia="Times New Roman" w:hAnsi="Times New Roman" w:cs="Times New Roman"/>
          <w:sz w:val="24"/>
          <w:szCs w:val="24"/>
        </w:rPr>
        <w:t xml:space="preserve"> dan dapat disimpulkan bahwa data </w:t>
      </w:r>
      <w:r w:rsidRPr="00670A5A">
        <w:rPr>
          <w:rFonts w:ascii="Times New Roman" w:hAnsi="Times New Roman" w:cs="Times New Roman"/>
          <w:sz w:val="24"/>
          <w:szCs w:val="24"/>
        </w:rPr>
        <w:t>sampel berasal dari populasi yang</w:t>
      </w:r>
      <w:r w:rsidRPr="00670A5A">
        <w:rPr>
          <w:rFonts w:ascii="Times New Roman" w:hAnsi="Times New Roman" w:cs="Times New Roman"/>
          <w:sz w:val="24"/>
          <w:szCs w:val="24"/>
          <w:lang w:val="en-US"/>
        </w:rPr>
        <w:t xml:space="preserve"> tidak</w:t>
      </w:r>
      <w:r w:rsidRPr="00670A5A">
        <w:rPr>
          <w:rFonts w:ascii="Times New Roman" w:hAnsi="Times New Roman" w:cs="Times New Roman"/>
          <w:sz w:val="24"/>
          <w:szCs w:val="24"/>
        </w:rPr>
        <w:t xml:space="preserve"> berdistribusi normal.</w:t>
      </w:r>
    </w:p>
    <w:p w14:paraId="7FB928EE" w14:textId="77777777" w:rsidR="00670A5A" w:rsidRPr="00670A5A" w:rsidRDefault="00670A5A" w:rsidP="00670A5A">
      <w:pPr>
        <w:pStyle w:val="DefaultParagraphFont1"/>
        <w:jc w:val="both"/>
        <w:rPr>
          <w:rFonts w:ascii="Times New Roman" w:hAnsi="Times New Roman" w:cs="Times New Roman"/>
          <w:sz w:val="24"/>
          <w:szCs w:val="24"/>
        </w:rPr>
      </w:pPr>
    </w:p>
    <w:p w14:paraId="7D642E64" w14:textId="77777777" w:rsidR="00670A5A" w:rsidRPr="00670A5A" w:rsidRDefault="00670A5A" w:rsidP="00670A5A">
      <w:pPr>
        <w:pStyle w:val="ListParagraph"/>
        <w:numPr>
          <w:ilvl w:val="0"/>
          <w:numId w:val="10"/>
        </w:numPr>
        <w:spacing w:after="0" w:line="240" w:lineRule="auto"/>
        <w:contextualSpacing/>
        <w:jc w:val="both"/>
        <w:rPr>
          <w:rFonts w:ascii="Times New Roman" w:hAnsi="Times New Roman"/>
          <w:sz w:val="24"/>
          <w:szCs w:val="24"/>
        </w:rPr>
      </w:pPr>
      <w:r w:rsidRPr="00670A5A">
        <w:rPr>
          <w:rFonts w:ascii="Times New Roman" w:hAnsi="Times New Roman"/>
          <w:sz w:val="24"/>
          <w:szCs w:val="24"/>
        </w:rPr>
        <w:t>Uji T Satu Sampel</w:t>
      </w:r>
    </w:p>
    <w:p w14:paraId="07549CF4" w14:textId="77777777" w:rsidR="00670A5A" w:rsidRPr="00670A5A" w:rsidRDefault="00670A5A" w:rsidP="00670A5A">
      <w:pPr>
        <w:pStyle w:val="ListParagraph"/>
        <w:spacing w:after="0" w:line="240" w:lineRule="auto"/>
        <w:ind w:firstLine="720"/>
        <w:jc w:val="both"/>
        <w:rPr>
          <w:rFonts w:ascii="Times New Roman" w:hAnsi="Times New Roman"/>
          <w:sz w:val="24"/>
          <w:szCs w:val="24"/>
        </w:rPr>
      </w:pPr>
      <w:r w:rsidRPr="00670A5A">
        <w:rPr>
          <w:rFonts w:ascii="Times New Roman" w:hAnsi="Times New Roman"/>
          <w:sz w:val="24"/>
          <w:szCs w:val="24"/>
        </w:rPr>
        <w:t>Uji t satu sampel dilakukan untuk mengetahui kepraktisan penggunaan produk yang dikembangkan dalam pembelajaran berdasarkan rata-rata nilai angket respon siswa. Kriteria kepraktisan produk yaitu jika rata-rata nilai angket respon siswa minimal mencapai 70 dengan rumusan hipotesis sebagai berikut.</w:t>
      </w:r>
    </w:p>
    <w:p w14:paraId="54160266" w14:textId="543C917A" w:rsidR="00670A5A" w:rsidRPr="00670A5A" w:rsidRDefault="005F3093" w:rsidP="00670A5A">
      <w:pPr>
        <w:pStyle w:val="ListParagraph"/>
        <w:spacing w:after="0" w:line="240" w:lineRule="auto"/>
        <w:jc w:val="both"/>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H</m:t>
            </m:r>
          </m:e>
          <m:sub>
            <m:r>
              <w:rPr>
                <w:rFonts w:ascii="Cambria Math" w:eastAsia="Times New Roman" w:hAnsi="Cambria Math"/>
                <w:sz w:val="24"/>
                <w:szCs w:val="24"/>
              </w:rPr>
              <m:t>0</m:t>
            </m:r>
          </m:sub>
        </m:sSub>
        <m:r>
          <w:rPr>
            <w:rFonts w:ascii="Cambria Math" w:hAnsi="Cambria Math"/>
            <w:sz w:val="24"/>
            <w:szCs w:val="24"/>
          </w:rPr>
          <m:t xml:space="preserve"> :</m:t>
        </m:r>
        <m:r>
          <w:rPr>
            <w:rFonts w:ascii="Cambria Math" w:hAnsi="Cambria Math"/>
            <w:sz w:val="24"/>
            <w:szCs w:val="24"/>
          </w:rPr>
          <m:t>μ</m:t>
        </m:r>
        <m:r>
          <w:rPr>
            <w:rFonts w:ascii="Cambria Math" w:hAnsi="Cambria Math"/>
            <w:sz w:val="24"/>
            <w:szCs w:val="24"/>
          </w:rPr>
          <m:t>≤69,99</m:t>
        </m:r>
      </m:oMath>
      <w:r w:rsidR="00670A5A" w:rsidRPr="00670A5A">
        <w:rPr>
          <w:rFonts w:ascii="Times New Roman" w:eastAsia="Times New Roman" w:hAnsi="Times New Roman"/>
          <w:sz w:val="24"/>
          <w:szCs w:val="24"/>
        </w:rPr>
        <w:t xml:space="preserve"> </w:t>
      </w:r>
    </w:p>
    <w:p w14:paraId="6B66E103" w14:textId="77777777" w:rsidR="00670A5A" w:rsidRPr="00670A5A" w:rsidRDefault="00670A5A" w:rsidP="00670A5A">
      <w:pPr>
        <w:pStyle w:val="ListParagraph"/>
        <w:spacing w:after="0" w:line="240" w:lineRule="auto"/>
        <w:jc w:val="both"/>
        <w:rPr>
          <w:rFonts w:ascii="Times New Roman" w:eastAsia="Times New Roman" w:hAnsi="Times New Roman"/>
          <w:sz w:val="24"/>
          <w:szCs w:val="24"/>
        </w:rPr>
      </w:pPr>
      <w:r w:rsidRPr="00670A5A">
        <w:rPr>
          <w:rFonts w:ascii="Times New Roman" w:eastAsia="Times New Roman" w:hAnsi="Times New Roman"/>
          <w:sz w:val="24"/>
          <w:szCs w:val="24"/>
        </w:rPr>
        <w:t>(bahan ajar berbantuan GeoGebra tidak praktis ditinjau dari hasil angket respon siswa)</w:t>
      </w:r>
    </w:p>
    <w:p w14:paraId="64D327C0" w14:textId="2B9B26EC" w:rsidR="00670A5A" w:rsidRPr="00670A5A" w:rsidRDefault="005F3093" w:rsidP="00670A5A">
      <w:pPr>
        <w:pStyle w:val="ListParagraph"/>
        <w:spacing w:after="0" w:line="240" w:lineRule="auto"/>
        <w:jc w:val="both"/>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 xml:space="preserve"> :</m:t>
        </m:r>
        <m:r>
          <w:rPr>
            <w:rFonts w:ascii="Cambria Math" w:hAnsi="Cambria Math"/>
            <w:sz w:val="24"/>
            <w:szCs w:val="24"/>
          </w:rPr>
          <m:t>μ</m:t>
        </m:r>
        <m:r>
          <w:rPr>
            <w:rFonts w:ascii="Cambria Math" w:hAnsi="Cambria Math"/>
            <w:sz w:val="24"/>
            <w:szCs w:val="24"/>
          </w:rPr>
          <m:t>&gt;69,99</m:t>
        </m:r>
      </m:oMath>
      <w:r w:rsidR="00670A5A" w:rsidRPr="00670A5A">
        <w:rPr>
          <w:rFonts w:ascii="Times New Roman" w:eastAsia="Times New Roman" w:hAnsi="Times New Roman"/>
          <w:sz w:val="24"/>
          <w:szCs w:val="24"/>
        </w:rPr>
        <w:t xml:space="preserve"> </w:t>
      </w:r>
    </w:p>
    <w:p w14:paraId="13A8CDBD" w14:textId="77777777" w:rsidR="00670A5A" w:rsidRPr="00670A5A" w:rsidRDefault="00670A5A" w:rsidP="00670A5A">
      <w:pPr>
        <w:pStyle w:val="ListParagraph"/>
        <w:spacing w:after="0" w:line="240" w:lineRule="auto"/>
        <w:jc w:val="both"/>
        <w:rPr>
          <w:rFonts w:ascii="Times New Roman" w:hAnsi="Times New Roman"/>
          <w:sz w:val="24"/>
          <w:szCs w:val="24"/>
        </w:rPr>
      </w:pPr>
      <w:r w:rsidRPr="00670A5A">
        <w:rPr>
          <w:rFonts w:ascii="Times New Roman" w:eastAsia="Times New Roman" w:hAnsi="Times New Roman"/>
          <w:sz w:val="24"/>
          <w:szCs w:val="24"/>
        </w:rPr>
        <w:t>(bahan ajar berbantuan GeoGebra praktis ditinjau dari hasil angket respon siswa)</w:t>
      </w:r>
    </w:p>
    <w:p w14:paraId="4DE98F18" w14:textId="56033993" w:rsidR="00670A5A" w:rsidRPr="00670A5A" w:rsidRDefault="00670A5A" w:rsidP="00670A5A">
      <w:pPr>
        <w:pStyle w:val="DefaultParagraphFont1"/>
        <w:jc w:val="both"/>
        <w:rPr>
          <w:rFonts w:ascii="Times New Roman" w:eastAsia="Times New Roman" w:hAnsi="Times New Roman" w:cs="Times New Roman"/>
          <w:sz w:val="24"/>
          <w:szCs w:val="24"/>
        </w:rPr>
      </w:pPr>
      <w:r w:rsidRPr="00670A5A">
        <w:rPr>
          <w:rFonts w:ascii="Times New Roman" w:hAnsi="Times New Roman" w:cs="Times New Roman"/>
          <w:sz w:val="24"/>
          <w:szCs w:val="24"/>
        </w:rPr>
        <w:t xml:space="preserve">Dengan taraf signifikansi sebesar 5%, kriteria keputusan pengujian yaitu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670A5A">
        <w:rPr>
          <w:rFonts w:ascii="Times New Roman" w:eastAsia="Times New Roman" w:hAnsi="Times New Roman" w:cs="Times New Roman"/>
          <w:sz w:val="24"/>
          <w:szCs w:val="24"/>
        </w:rPr>
        <w:t xml:space="preserve"> jika      </w:t>
      </w:r>
      <m:oMath>
        <m:r>
          <w:rPr>
            <w:rFonts w:ascii="Cambria Math" w:eastAsia="Times New Roman" w:hAnsi="Cambria Math" w:cs="Times New Roman"/>
            <w:sz w:val="24"/>
            <w:szCs w:val="24"/>
          </w:rPr>
          <m:t>sig.&lt;0,05</m:t>
        </m:r>
      </m:oMath>
      <w:r w:rsidRPr="00670A5A">
        <w:rPr>
          <w:rFonts w:ascii="Times New Roman" w:eastAsia="Times New Roman" w:hAnsi="Times New Roman" w:cs="Times New Roman"/>
          <w:sz w:val="24"/>
          <w:szCs w:val="24"/>
        </w:rPr>
        <w:t xml:space="preserve"> dan dapat disimpulkan bahwa nilai rata-rata angket respon siswa </w:t>
      </w:r>
      <w:r w:rsidRPr="00670A5A">
        <w:rPr>
          <w:rFonts w:ascii="Times New Roman" w:hAnsi="Times New Roman" w:cs="Times New Roman"/>
          <w:sz w:val="24"/>
          <w:szCs w:val="24"/>
        </w:rPr>
        <w:t xml:space="preserve">minimal mencapai 70 </w:t>
      </w:r>
      <w:r w:rsidRPr="00670A5A">
        <w:rPr>
          <w:rFonts w:ascii="Times New Roman" w:eastAsia="Times New Roman" w:hAnsi="Times New Roman" w:cs="Times New Roman"/>
          <w:sz w:val="24"/>
          <w:szCs w:val="24"/>
        </w:rPr>
        <w:t>sehingga bahan ajar berbantuan GeoGebra dapat dikatakan praktis ditinjau dari hasil angket respon siswa.</w:t>
      </w:r>
    </w:p>
    <w:p w14:paraId="142377D8" w14:textId="77777777" w:rsidR="00670A5A" w:rsidRPr="00670A5A" w:rsidRDefault="00670A5A" w:rsidP="00670A5A">
      <w:pPr>
        <w:pStyle w:val="DefaultParagraphFont1"/>
        <w:jc w:val="both"/>
        <w:rPr>
          <w:rFonts w:ascii="Times New Roman" w:hAnsi="Times New Roman" w:cs="Times New Roman"/>
          <w:sz w:val="24"/>
          <w:szCs w:val="24"/>
        </w:rPr>
      </w:pPr>
      <w:r w:rsidRPr="00670A5A">
        <w:rPr>
          <w:rFonts w:ascii="Times New Roman" w:hAnsi="Times New Roman" w:cs="Times New Roman"/>
          <w:sz w:val="24"/>
          <w:szCs w:val="24"/>
        </w:rPr>
        <w:t>Analisis Keefektifan</w:t>
      </w:r>
    </w:p>
    <w:p w14:paraId="2FB95111" w14:textId="77777777" w:rsidR="00670A5A" w:rsidRPr="00670A5A" w:rsidRDefault="00670A5A" w:rsidP="00670A5A">
      <w:pPr>
        <w:pStyle w:val="ListParagraph"/>
        <w:spacing w:after="0" w:line="240" w:lineRule="auto"/>
        <w:ind w:firstLine="720"/>
        <w:jc w:val="both"/>
        <w:rPr>
          <w:rFonts w:ascii="Times New Roman" w:hAnsi="Times New Roman"/>
          <w:sz w:val="24"/>
          <w:szCs w:val="24"/>
        </w:rPr>
      </w:pPr>
      <w:r w:rsidRPr="00670A5A">
        <w:rPr>
          <w:rFonts w:ascii="Times New Roman" w:hAnsi="Times New Roman"/>
          <w:sz w:val="24"/>
          <w:szCs w:val="24"/>
        </w:rPr>
        <w:t>Keefektifan produk yang dikembangkan diperoleh dengan menganalisis data hasil tes pemahaman konsep matematis siswa. Teknik analisis data yang digunakan adalah analisis deskriptif untuk mengetahui rata-rata nilai hasil tes pemahaman konsep matematis siswa. Selanjutnya dilakukan analisis statistik untuk menguji keefektifan dengan uji t satu sampel. Adapun langkah-langkah analisis keefektifan adalah sebagai berikut.</w:t>
      </w:r>
    </w:p>
    <w:p w14:paraId="7367CA78" w14:textId="77777777" w:rsidR="00670A5A" w:rsidRPr="00670A5A" w:rsidRDefault="00670A5A" w:rsidP="00670A5A">
      <w:pPr>
        <w:pStyle w:val="ListParagraph"/>
        <w:numPr>
          <w:ilvl w:val="0"/>
          <w:numId w:val="11"/>
        </w:numPr>
        <w:spacing w:after="0" w:line="240" w:lineRule="auto"/>
        <w:contextualSpacing/>
        <w:jc w:val="both"/>
        <w:rPr>
          <w:rFonts w:ascii="Times New Roman" w:hAnsi="Times New Roman"/>
          <w:sz w:val="24"/>
          <w:szCs w:val="24"/>
        </w:rPr>
      </w:pPr>
      <w:r w:rsidRPr="00670A5A">
        <w:rPr>
          <w:rFonts w:ascii="Times New Roman" w:hAnsi="Times New Roman"/>
          <w:sz w:val="24"/>
          <w:szCs w:val="24"/>
        </w:rPr>
        <w:t>Melakukan rekapitulasi nilai tes pemahaman konsep matematis siswa</w:t>
      </w:r>
    </w:p>
    <w:p w14:paraId="6FCF60DE" w14:textId="77777777" w:rsidR="00670A5A" w:rsidRPr="00670A5A" w:rsidRDefault="00670A5A" w:rsidP="00670A5A">
      <w:pPr>
        <w:pStyle w:val="ListParagraph"/>
        <w:numPr>
          <w:ilvl w:val="0"/>
          <w:numId w:val="11"/>
        </w:numPr>
        <w:spacing w:after="0" w:line="240" w:lineRule="auto"/>
        <w:contextualSpacing/>
        <w:jc w:val="both"/>
        <w:rPr>
          <w:rFonts w:ascii="Times New Roman" w:hAnsi="Times New Roman"/>
          <w:sz w:val="24"/>
          <w:szCs w:val="24"/>
        </w:rPr>
      </w:pPr>
      <w:r w:rsidRPr="00670A5A">
        <w:rPr>
          <w:rFonts w:ascii="Times New Roman" w:hAnsi="Times New Roman"/>
          <w:sz w:val="24"/>
          <w:szCs w:val="24"/>
        </w:rPr>
        <w:lastRenderedPageBreak/>
        <w:t>Menghitung rata-rata nilai tes siswa yang diperoleh menggunakan rumus</w:t>
      </w:r>
    </w:p>
    <w:p w14:paraId="01C4077C" w14:textId="49AF228F" w:rsidR="00670A5A" w:rsidRPr="00C81A0B" w:rsidRDefault="005F3093" w:rsidP="00670A5A">
      <w:pPr>
        <w:pStyle w:val="ListParagraph"/>
        <w:spacing w:after="0" w:line="240" w:lineRule="auto"/>
        <w:ind w:left="360"/>
        <w:jc w:val="both"/>
        <w:rPr>
          <w:rFonts w:ascii="Times New Roman" w:eastAsia="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r>
                <w:rPr>
                  <w:rFonts w:ascii="Cambria Math" w:hAnsi="Cambria Math"/>
                  <w:sz w:val="24"/>
                  <w:szCs w:val="24"/>
                </w:rPr>
                <m:t>x</m:t>
              </m:r>
            </m:num>
            <m:den>
              <m:r>
                <w:rPr>
                  <w:rFonts w:ascii="Cambria Math" w:hAnsi="Cambria Math"/>
                  <w:sz w:val="24"/>
                  <w:szCs w:val="24"/>
                </w:rPr>
                <m:t>n</m:t>
              </m:r>
            </m:den>
          </m:f>
        </m:oMath>
      </m:oMathPara>
    </w:p>
    <w:p w14:paraId="585FC3A3" w14:textId="77777777" w:rsidR="00670A5A" w:rsidRPr="00670A5A" w:rsidRDefault="00670A5A" w:rsidP="00670A5A">
      <w:pPr>
        <w:pStyle w:val="ListParagraph"/>
        <w:spacing w:after="0" w:line="240" w:lineRule="auto"/>
        <w:ind w:left="360"/>
        <w:jc w:val="both"/>
        <w:rPr>
          <w:rFonts w:ascii="Times New Roman" w:hAnsi="Times New Roman"/>
          <w:sz w:val="24"/>
          <w:szCs w:val="24"/>
        </w:rPr>
      </w:pPr>
      <w:r w:rsidRPr="00670A5A">
        <w:rPr>
          <w:rFonts w:ascii="Times New Roman" w:hAnsi="Times New Roman"/>
          <w:sz w:val="24"/>
          <w:szCs w:val="24"/>
        </w:rPr>
        <w:t>Keterangan:</w:t>
      </w:r>
    </w:p>
    <w:p w14:paraId="6CE128C5" w14:textId="56C5547C" w:rsidR="00670A5A" w:rsidRPr="00670A5A" w:rsidRDefault="005F3093" w:rsidP="00670A5A">
      <w:pPr>
        <w:pStyle w:val="ListParagraph"/>
        <w:spacing w:after="0" w:line="240" w:lineRule="auto"/>
        <w:ind w:left="360"/>
        <w:jc w:val="both"/>
        <w:rPr>
          <w:rFonts w:ascii="Times New Roman" w:eastAsia="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670A5A" w:rsidRPr="00670A5A">
        <w:rPr>
          <w:rFonts w:ascii="Times New Roman" w:eastAsia="Times New Roman" w:hAnsi="Times New Roman"/>
          <w:sz w:val="24"/>
          <w:szCs w:val="24"/>
        </w:rPr>
        <w:tab/>
        <w:t>: Rata-rata nilai tes siswa</w:t>
      </w:r>
    </w:p>
    <w:p w14:paraId="14E5F545" w14:textId="6544B2F7" w:rsidR="00670A5A" w:rsidRPr="00670A5A" w:rsidRDefault="00C81A0B" w:rsidP="00670A5A">
      <w:pPr>
        <w:pStyle w:val="ListParagraph"/>
        <w:spacing w:after="0" w:line="240" w:lineRule="auto"/>
        <w:ind w:left="360"/>
        <w:jc w:val="both"/>
        <w:rPr>
          <w:rFonts w:ascii="Times New Roman" w:eastAsia="Times New Roman" w:hAnsi="Times New Roman"/>
          <w:sz w:val="24"/>
          <w:szCs w:val="24"/>
        </w:rPr>
      </w:pPr>
      <m:oMath>
        <m:r>
          <w:rPr>
            <w:rFonts w:ascii="Cambria Math" w:hAnsi="Cambria Math"/>
            <w:sz w:val="24"/>
            <w:szCs w:val="24"/>
          </w:rPr>
          <m:t>∑x</m:t>
        </m:r>
      </m:oMath>
      <w:r w:rsidR="00670A5A" w:rsidRPr="00670A5A">
        <w:rPr>
          <w:rFonts w:ascii="Times New Roman" w:eastAsia="Times New Roman" w:hAnsi="Times New Roman"/>
          <w:sz w:val="24"/>
          <w:szCs w:val="24"/>
        </w:rPr>
        <w:tab/>
        <w:t>: Total nilai tes siswa</w:t>
      </w:r>
    </w:p>
    <w:p w14:paraId="54FF1A87" w14:textId="507D147B" w:rsidR="00670A5A" w:rsidRPr="00670A5A" w:rsidRDefault="00C81A0B" w:rsidP="00670A5A">
      <w:pPr>
        <w:pStyle w:val="ListParagraph"/>
        <w:spacing w:after="0" w:line="240" w:lineRule="auto"/>
        <w:ind w:left="360"/>
        <w:jc w:val="both"/>
        <w:rPr>
          <w:rFonts w:ascii="Times New Roman" w:eastAsia="Times New Roman" w:hAnsi="Times New Roman"/>
          <w:sz w:val="24"/>
          <w:szCs w:val="24"/>
        </w:rPr>
      </w:pPr>
      <m:oMath>
        <m:r>
          <w:rPr>
            <w:rFonts w:ascii="Cambria Math" w:eastAsia="Times New Roman" w:hAnsi="Cambria Math"/>
            <w:sz w:val="24"/>
            <w:szCs w:val="24"/>
          </w:rPr>
          <m:t>n</m:t>
        </m:r>
      </m:oMath>
      <w:r w:rsidR="00670A5A" w:rsidRPr="00670A5A">
        <w:rPr>
          <w:rFonts w:ascii="Times New Roman" w:eastAsia="Times New Roman" w:hAnsi="Times New Roman"/>
          <w:sz w:val="24"/>
          <w:szCs w:val="24"/>
        </w:rPr>
        <w:tab/>
        <w:t>: Banyak siswa yang mengikuti tes</w:t>
      </w:r>
    </w:p>
    <w:p w14:paraId="0EB9E9FB" w14:textId="77777777" w:rsidR="00670A5A" w:rsidRPr="00670A5A" w:rsidRDefault="00670A5A" w:rsidP="00670A5A">
      <w:pPr>
        <w:pStyle w:val="ListParagraph"/>
        <w:numPr>
          <w:ilvl w:val="0"/>
          <w:numId w:val="11"/>
        </w:numPr>
        <w:spacing w:after="0" w:line="240" w:lineRule="auto"/>
        <w:contextualSpacing/>
        <w:jc w:val="both"/>
        <w:rPr>
          <w:rFonts w:ascii="Times New Roman" w:eastAsia="Times New Roman" w:hAnsi="Times New Roman"/>
          <w:sz w:val="24"/>
          <w:szCs w:val="24"/>
        </w:rPr>
      </w:pPr>
      <w:r w:rsidRPr="00670A5A">
        <w:rPr>
          <w:rFonts w:ascii="Times New Roman" w:eastAsia="Times New Roman" w:hAnsi="Times New Roman"/>
          <w:sz w:val="24"/>
          <w:szCs w:val="24"/>
        </w:rPr>
        <w:t>Menguji rata-rata nilai tes siswa dengan uji t satu sampel</w:t>
      </w:r>
    </w:p>
    <w:p w14:paraId="53FF49D7" w14:textId="77777777" w:rsidR="00EB31E9" w:rsidRDefault="00EB31E9" w:rsidP="00670A5A">
      <w:pPr>
        <w:pStyle w:val="DefaultParagraphFont1"/>
        <w:ind w:firstLine="720"/>
        <w:jc w:val="both"/>
        <w:rPr>
          <w:rFonts w:ascii="Times New Roman" w:hAnsi="Times New Roman" w:cs="Times New Roman"/>
          <w:sz w:val="24"/>
          <w:szCs w:val="24"/>
        </w:rPr>
      </w:pPr>
    </w:p>
    <w:p w14:paraId="0D51FDFB" w14:textId="5108A719" w:rsidR="00670A5A" w:rsidRPr="00670A5A" w:rsidRDefault="00670A5A" w:rsidP="00EB31E9">
      <w:pPr>
        <w:pStyle w:val="DefaultParagraphFont1"/>
        <w:ind w:left="426" w:firstLine="720"/>
        <w:jc w:val="both"/>
        <w:rPr>
          <w:rFonts w:ascii="Times New Roman" w:hAnsi="Times New Roman" w:cs="Times New Roman"/>
          <w:sz w:val="24"/>
          <w:szCs w:val="24"/>
        </w:rPr>
      </w:pPr>
      <w:r w:rsidRPr="00670A5A">
        <w:rPr>
          <w:rFonts w:ascii="Times New Roman" w:hAnsi="Times New Roman" w:cs="Times New Roman"/>
          <w:sz w:val="24"/>
          <w:szCs w:val="24"/>
        </w:rPr>
        <w:t>Seperti pada analisis kepraktisan, langkah-langkah uji t satu sample pada analisis keefektifan ini adalah sebagai berikut.</w:t>
      </w:r>
    </w:p>
    <w:p w14:paraId="1D8937B7" w14:textId="77777777" w:rsidR="00670A5A" w:rsidRPr="00670A5A" w:rsidRDefault="00670A5A" w:rsidP="00EB31E9">
      <w:pPr>
        <w:pStyle w:val="ListParagraph"/>
        <w:numPr>
          <w:ilvl w:val="0"/>
          <w:numId w:val="12"/>
        </w:numPr>
        <w:spacing w:after="0" w:line="240" w:lineRule="auto"/>
        <w:ind w:left="709" w:hanging="283"/>
        <w:contextualSpacing/>
        <w:jc w:val="both"/>
        <w:rPr>
          <w:rFonts w:ascii="Times New Roman" w:hAnsi="Times New Roman"/>
          <w:sz w:val="24"/>
          <w:szCs w:val="24"/>
        </w:rPr>
      </w:pPr>
      <w:r w:rsidRPr="00670A5A">
        <w:rPr>
          <w:rFonts w:ascii="Times New Roman" w:hAnsi="Times New Roman"/>
          <w:sz w:val="24"/>
          <w:szCs w:val="24"/>
        </w:rPr>
        <w:t>Uji Normalitas</w:t>
      </w:r>
    </w:p>
    <w:p w14:paraId="342B1D6E" w14:textId="77777777" w:rsidR="00670A5A" w:rsidRPr="00670A5A" w:rsidRDefault="00670A5A" w:rsidP="00EB31E9">
      <w:pPr>
        <w:pStyle w:val="ListParagraph"/>
        <w:spacing w:after="0" w:line="240" w:lineRule="auto"/>
        <w:ind w:left="851" w:firstLine="720"/>
        <w:jc w:val="both"/>
        <w:rPr>
          <w:rFonts w:ascii="Times New Roman" w:hAnsi="Times New Roman"/>
          <w:sz w:val="24"/>
          <w:szCs w:val="24"/>
        </w:rPr>
      </w:pPr>
      <w:r w:rsidRPr="00670A5A">
        <w:rPr>
          <w:rFonts w:ascii="Times New Roman" w:hAnsi="Times New Roman"/>
          <w:sz w:val="24"/>
          <w:szCs w:val="24"/>
        </w:rPr>
        <w:t>Uji normalitas dilakukan untuk mengetahui apakah data yang diperoleh dari hasil tes siswa berasal dari populasi yang berdistribusi normal. Uji normalitas yang digunakan adalah uji Shapiro-Wilk dengan rumusan hipotesis sebagai berikut.</w:t>
      </w:r>
    </w:p>
    <w:tbl>
      <w:tblPr>
        <w:tblW w:w="0" w:type="auto"/>
        <w:tblLook w:val="04A0" w:firstRow="1" w:lastRow="0" w:firstColumn="1" w:lastColumn="0" w:noHBand="0" w:noVBand="1"/>
      </w:tblPr>
      <w:tblGrid>
        <w:gridCol w:w="704"/>
        <w:gridCol w:w="3892"/>
      </w:tblGrid>
      <w:tr w:rsidR="00670A5A" w:rsidRPr="00670A5A" w14:paraId="28D9813A" w14:textId="77777777" w:rsidTr="00ED12A4">
        <w:tc>
          <w:tcPr>
            <w:tcW w:w="704" w:type="dxa"/>
            <w:hideMark/>
          </w:tcPr>
          <w:p w14:paraId="7514D668" w14:textId="63364DAD" w:rsidR="00670A5A" w:rsidRPr="00C81A0B" w:rsidRDefault="005F3093" w:rsidP="00EB31E9">
            <w:pPr>
              <w:pStyle w:val="DefaultParagraphFont1"/>
              <w:ind w:left="851"/>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eastAsia="Times New Roman" w:hAnsi="Cambria Math" w:cs="Times New Roman"/>
                    <w:sz w:val="24"/>
                    <w:szCs w:val="24"/>
                  </w:rPr>
                  <m:t xml:space="preserve"> :</m:t>
                </m:r>
              </m:oMath>
            </m:oMathPara>
          </w:p>
        </w:tc>
        <w:tc>
          <w:tcPr>
            <w:tcW w:w="3892" w:type="dxa"/>
            <w:hideMark/>
          </w:tcPr>
          <w:p w14:paraId="3B723EA1" w14:textId="77777777" w:rsidR="00670A5A" w:rsidRPr="00670A5A" w:rsidRDefault="00670A5A" w:rsidP="00EB31E9">
            <w:pPr>
              <w:pStyle w:val="DefaultParagraphFont1"/>
              <w:ind w:left="851"/>
              <w:jc w:val="both"/>
              <w:rPr>
                <w:rFonts w:ascii="Times New Roman" w:hAnsi="Times New Roman" w:cs="Times New Roman"/>
                <w:sz w:val="24"/>
                <w:szCs w:val="24"/>
              </w:rPr>
            </w:pPr>
            <w:r w:rsidRPr="00670A5A">
              <w:rPr>
                <w:rFonts w:ascii="Times New Roman" w:hAnsi="Times New Roman" w:cs="Times New Roman"/>
                <w:sz w:val="24"/>
                <w:szCs w:val="24"/>
              </w:rPr>
              <w:t>Data sampel berasal dari populasi yang berdistribusi normal</w:t>
            </w:r>
          </w:p>
        </w:tc>
      </w:tr>
      <w:tr w:rsidR="00670A5A" w:rsidRPr="00670A5A" w14:paraId="6B7E1FAC" w14:textId="77777777" w:rsidTr="00ED12A4">
        <w:tc>
          <w:tcPr>
            <w:tcW w:w="704" w:type="dxa"/>
            <w:hideMark/>
          </w:tcPr>
          <w:p w14:paraId="3B3F66A3" w14:textId="69FFA781" w:rsidR="00670A5A" w:rsidRPr="00C81A0B" w:rsidRDefault="005F3093" w:rsidP="00EB31E9">
            <w:pPr>
              <w:pStyle w:val="DefaultParagraphFont1"/>
              <w:ind w:left="851"/>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eastAsia="Times New Roman" w:hAnsi="Cambria Math" w:cs="Times New Roman"/>
                    <w:sz w:val="24"/>
                    <w:szCs w:val="24"/>
                  </w:rPr>
                  <m:t xml:space="preserve"> :</m:t>
                </m:r>
              </m:oMath>
            </m:oMathPara>
          </w:p>
        </w:tc>
        <w:tc>
          <w:tcPr>
            <w:tcW w:w="3892" w:type="dxa"/>
            <w:hideMark/>
          </w:tcPr>
          <w:p w14:paraId="0A514985" w14:textId="77777777" w:rsidR="00670A5A" w:rsidRPr="00670A5A" w:rsidRDefault="00670A5A" w:rsidP="00EB31E9">
            <w:pPr>
              <w:pStyle w:val="DefaultParagraphFont1"/>
              <w:ind w:left="851"/>
              <w:jc w:val="both"/>
              <w:rPr>
                <w:rFonts w:ascii="Times New Roman" w:hAnsi="Times New Roman" w:cs="Times New Roman"/>
                <w:sz w:val="24"/>
                <w:szCs w:val="24"/>
              </w:rPr>
            </w:pPr>
            <w:r w:rsidRPr="00670A5A">
              <w:rPr>
                <w:rFonts w:ascii="Times New Roman" w:hAnsi="Times New Roman" w:cs="Times New Roman"/>
                <w:sz w:val="24"/>
                <w:szCs w:val="24"/>
              </w:rPr>
              <w:t>Data sampel berasal dari populasi yang tidak berdistribusi normal</w:t>
            </w:r>
          </w:p>
        </w:tc>
      </w:tr>
    </w:tbl>
    <w:p w14:paraId="6091F7B4" w14:textId="58B9EAB2" w:rsidR="00670A5A" w:rsidRPr="00670A5A" w:rsidRDefault="00670A5A" w:rsidP="00EB31E9">
      <w:pPr>
        <w:pStyle w:val="DefaultParagraphFont1"/>
        <w:ind w:left="851"/>
        <w:jc w:val="both"/>
        <w:rPr>
          <w:rFonts w:ascii="Times New Roman" w:hAnsi="Times New Roman" w:cs="Times New Roman"/>
          <w:sz w:val="24"/>
          <w:szCs w:val="24"/>
        </w:rPr>
      </w:pPr>
      <w:r w:rsidRPr="00670A5A">
        <w:rPr>
          <w:rFonts w:ascii="Times New Roman" w:hAnsi="Times New Roman" w:cs="Times New Roman"/>
          <w:sz w:val="24"/>
          <w:szCs w:val="24"/>
        </w:rPr>
        <w:t xml:space="preserve">Dengan taraf signifikansi sebesar 5%, kriteria keputusan pengujian yaitu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670A5A">
        <w:rPr>
          <w:rFonts w:ascii="Times New Roman" w:eastAsia="Times New Roman" w:hAnsi="Times New Roman" w:cs="Times New Roman"/>
          <w:sz w:val="24"/>
          <w:szCs w:val="24"/>
        </w:rPr>
        <w:t xml:space="preserve"> jika      </w:t>
      </w:r>
      <m:oMath>
        <m:r>
          <w:rPr>
            <w:rFonts w:ascii="Cambria Math" w:eastAsia="Times New Roman" w:hAnsi="Cambria Math" w:cs="Times New Roman"/>
            <w:sz w:val="24"/>
            <w:szCs w:val="24"/>
          </w:rPr>
          <m:t>sig.&lt;0,05</m:t>
        </m:r>
      </m:oMath>
      <w:r w:rsidRPr="00670A5A">
        <w:rPr>
          <w:rFonts w:ascii="Times New Roman" w:eastAsia="Times New Roman" w:hAnsi="Times New Roman" w:cs="Times New Roman"/>
          <w:sz w:val="24"/>
          <w:szCs w:val="24"/>
        </w:rPr>
        <w:t xml:space="preserve"> dan dapat disimpulkan bahwa data </w:t>
      </w:r>
      <w:r w:rsidRPr="00670A5A">
        <w:rPr>
          <w:rFonts w:ascii="Times New Roman" w:hAnsi="Times New Roman" w:cs="Times New Roman"/>
          <w:sz w:val="24"/>
          <w:szCs w:val="24"/>
        </w:rPr>
        <w:t>sampel berasal dari populasi yang</w:t>
      </w:r>
      <w:r w:rsidRPr="00670A5A">
        <w:rPr>
          <w:rFonts w:ascii="Times New Roman" w:hAnsi="Times New Roman" w:cs="Times New Roman"/>
          <w:sz w:val="24"/>
          <w:szCs w:val="24"/>
          <w:lang w:val="en-US"/>
        </w:rPr>
        <w:t xml:space="preserve"> tidak</w:t>
      </w:r>
      <w:r w:rsidRPr="00670A5A">
        <w:rPr>
          <w:rFonts w:ascii="Times New Roman" w:hAnsi="Times New Roman" w:cs="Times New Roman"/>
          <w:sz w:val="24"/>
          <w:szCs w:val="24"/>
        </w:rPr>
        <w:t xml:space="preserve"> berdistribusi normal.</w:t>
      </w:r>
    </w:p>
    <w:p w14:paraId="5AD895B9" w14:textId="77777777" w:rsidR="00670A5A" w:rsidRPr="00670A5A" w:rsidRDefault="00670A5A" w:rsidP="00EB31E9">
      <w:pPr>
        <w:pStyle w:val="ListParagraph"/>
        <w:numPr>
          <w:ilvl w:val="0"/>
          <w:numId w:val="12"/>
        </w:numPr>
        <w:spacing w:after="0" w:line="240" w:lineRule="auto"/>
        <w:ind w:left="709" w:hanging="283"/>
        <w:contextualSpacing/>
        <w:jc w:val="both"/>
        <w:rPr>
          <w:rFonts w:ascii="Times New Roman" w:hAnsi="Times New Roman"/>
          <w:sz w:val="24"/>
          <w:szCs w:val="24"/>
        </w:rPr>
      </w:pPr>
      <w:r w:rsidRPr="00670A5A">
        <w:rPr>
          <w:rFonts w:ascii="Times New Roman" w:hAnsi="Times New Roman"/>
          <w:sz w:val="24"/>
          <w:szCs w:val="24"/>
        </w:rPr>
        <w:t>Uji T Satu Sampel</w:t>
      </w:r>
    </w:p>
    <w:p w14:paraId="41F4B22C" w14:textId="77777777" w:rsidR="00670A5A" w:rsidRPr="00670A5A" w:rsidRDefault="00670A5A" w:rsidP="00EB31E9">
      <w:pPr>
        <w:pStyle w:val="ListParagraph"/>
        <w:spacing w:after="0" w:line="240" w:lineRule="auto"/>
        <w:ind w:left="851" w:firstLine="720"/>
        <w:jc w:val="both"/>
        <w:rPr>
          <w:rFonts w:ascii="Times New Roman" w:hAnsi="Times New Roman"/>
          <w:sz w:val="24"/>
          <w:szCs w:val="24"/>
        </w:rPr>
      </w:pPr>
      <w:r w:rsidRPr="00670A5A">
        <w:rPr>
          <w:rFonts w:ascii="Times New Roman" w:hAnsi="Times New Roman"/>
          <w:sz w:val="24"/>
          <w:szCs w:val="24"/>
        </w:rPr>
        <w:t>Uji t satu sampel dilakukan untuk mengetahui keefektifan penggunaan produk yang dikembangkan dalam pembelajaran berdasarkan rata-rata nilai tes siswa. Kriteria kepraktisan produk yaitu jika rata-rata nilai tes pemahaman konsep matematis siswa minimal mencapai 70 dengan rumusan hipotesis sebagai berikut.</w:t>
      </w:r>
    </w:p>
    <w:p w14:paraId="63642543" w14:textId="5D30C484" w:rsidR="00670A5A" w:rsidRPr="00670A5A" w:rsidRDefault="005F3093" w:rsidP="00EB31E9">
      <w:pPr>
        <w:pStyle w:val="DefaultParagraphFont1"/>
        <w:ind w:left="851"/>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r>
          <w:rPr>
            <w:rFonts w:ascii="Cambria Math" w:hAnsi="Cambria Math" w:cs="Times New Roman"/>
            <w:sz w:val="24"/>
            <w:szCs w:val="24"/>
          </w:rPr>
          <m:t>μ</m:t>
        </m:r>
        <m:r>
          <w:rPr>
            <w:rFonts w:ascii="Cambria Math" w:hAnsi="Cambria Math" w:cs="Times New Roman"/>
            <w:sz w:val="24"/>
            <w:szCs w:val="24"/>
          </w:rPr>
          <m:t>≤69,99</m:t>
        </m:r>
      </m:oMath>
      <w:r w:rsidR="00670A5A" w:rsidRPr="00670A5A">
        <w:rPr>
          <w:rFonts w:ascii="Times New Roman" w:eastAsia="Times New Roman" w:hAnsi="Times New Roman" w:cs="Times New Roman"/>
          <w:sz w:val="24"/>
          <w:szCs w:val="24"/>
        </w:rPr>
        <w:t xml:space="preserve"> </w:t>
      </w:r>
    </w:p>
    <w:p w14:paraId="13F66F08" w14:textId="77777777" w:rsidR="00670A5A" w:rsidRPr="00670A5A" w:rsidRDefault="00670A5A" w:rsidP="00EB31E9">
      <w:pPr>
        <w:pStyle w:val="ListParagraph"/>
        <w:spacing w:after="0" w:line="240" w:lineRule="auto"/>
        <w:ind w:left="851"/>
        <w:jc w:val="both"/>
        <w:rPr>
          <w:rFonts w:ascii="Times New Roman" w:eastAsia="Times New Roman" w:hAnsi="Times New Roman"/>
          <w:sz w:val="24"/>
          <w:szCs w:val="24"/>
        </w:rPr>
      </w:pPr>
      <w:r w:rsidRPr="00670A5A">
        <w:rPr>
          <w:rFonts w:ascii="Times New Roman" w:eastAsia="Times New Roman" w:hAnsi="Times New Roman"/>
          <w:sz w:val="24"/>
          <w:szCs w:val="24"/>
        </w:rPr>
        <w:t>(bahan ajar berbantuan GeoGebra tidak efektif ditinjau dari hasil tes siswa)</w:t>
      </w:r>
    </w:p>
    <w:p w14:paraId="700E4AC3" w14:textId="1EF98905" w:rsidR="00670A5A" w:rsidRPr="00670A5A" w:rsidRDefault="005F3093" w:rsidP="00EB31E9">
      <w:pPr>
        <w:pStyle w:val="ListParagraph"/>
        <w:spacing w:after="0" w:line="240" w:lineRule="auto"/>
        <w:ind w:left="851"/>
        <w:jc w:val="both"/>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H</m:t>
            </m:r>
          </m:e>
          <m:sub>
            <m:r>
              <w:rPr>
                <w:rFonts w:ascii="Cambria Math" w:eastAsia="Times New Roman" w:hAnsi="Cambria Math"/>
                <w:sz w:val="24"/>
                <w:szCs w:val="24"/>
              </w:rPr>
              <m:t>1</m:t>
            </m:r>
          </m:sub>
        </m:sSub>
        <m:r>
          <w:rPr>
            <w:rFonts w:ascii="Cambria Math" w:hAnsi="Cambria Math"/>
            <w:sz w:val="24"/>
            <w:szCs w:val="24"/>
          </w:rPr>
          <m:t xml:space="preserve"> :</m:t>
        </m:r>
        <m:r>
          <w:rPr>
            <w:rFonts w:ascii="Cambria Math" w:hAnsi="Cambria Math"/>
            <w:sz w:val="24"/>
            <w:szCs w:val="24"/>
          </w:rPr>
          <m:t>μ</m:t>
        </m:r>
        <m:r>
          <w:rPr>
            <w:rFonts w:ascii="Cambria Math" w:hAnsi="Cambria Math"/>
            <w:sz w:val="24"/>
            <w:szCs w:val="24"/>
          </w:rPr>
          <m:t>&gt;69,99</m:t>
        </m:r>
      </m:oMath>
      <w:r w:rsidR="00670A5A" w:rsidRPr="00670A5A">
        <w:rPr>
          <w:rFonts w:ascii="Times New Roman" w:eastAsia="Times New Roman" w:hAnsi="Times New Roman"/>
          <w:sz w:val="24"/>
          <w:szCs w:val="24"/>
        </w:rPr>
        <w:t xml:space="preserve"> </w:t>
      </w:r>
    </w:p>
    <w:p w14:paraId="6F571844" w14:textId="77777777" w:rsidR="00670A5A" w:rsidRPr="00670A5A" w:rsidRDefault="00670A5A" w:rsidP="00EB31E9">
      <w:pPr>
        <w:pStyle w:val="ListParagraph"/>
        <w:spacing w:after="0" w:line="240" w:lineRule="auto"/>
        <w:ind w:left="851"/>
        <w:jc w:val="both"/>
        <w:rPr>
          <w:rFonts w:ascii="Times New Roman" w:hAnsi="Times New Roman"/>
          <w:sz w:val="24"/>
          <w:szCs w:val="24"/>
        </w:rPr>
      </w:pPr>
      <w:r w:rsidRPr="00670A5A">
        <w:rPr>
          <w:rFonts w:ascii="Times New Roman" w:eastAsia="Times New Roman" w:hAnsi="Times New Roman"/>
          <w:sz w:val="24"/>
          <w:szCs w:val="24"/>
        </w:rPr>
        <w:t>(bahan ajar berbantuan GeoGebra efektif ditinjau dari hasil tes siswa)</w:t>
      </w:r>
    </w:p>
    <w:p w14:paraId="7B4AEB99" w14:textId="0CE1F76F" w:rsidR="00670A5A" w:rsidRPr="00670A5A" w:rsidRDefault="00670A5A" w:rsidP="00EB31E9">
      <w:pPr>
        <w:pStyle w:val="DefaultParagraphFont1"/>
        <w:ind w:left="851"/>
        <w:jc w:val="both"/>
        <w:rPr>
          <w:rFonts w:ascii="Times New Roman" w:eastAsia="Times New Roman" w:hAnsi="Times New Roman" w:cs="Times New Roman"/>
          <w:sz w:val="24"/>
          <w:szCs w:val="24"/>
        </w:rPr>
      </w:pPr>
      <w:r w:rsidRPr="00670A5A">
        <w:rPr>
          <w:rFonts w:ascii="Times New Roman" w:hAnsi="Times New Roman" w:cs="Times New Roman"/>
          <w:sz w:val="24"/>
          <w:szCs w:val="24"/>
        </w:rPr>
        <w:t xml:space="preserve">Dengan taraf signifikansi sebesar 5%, kriteria keputusan pengujian yaitu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670A5A">
        <w:rPr>
          <w:rFonts w:ascii="Times New Roman" w:eastAsia="Times New Roman" w:hAnsi="Times New Roman" w:cs="Times New Roman"/>
          <w:sz w:val="24"/>
          <w:szCs w:val="24"/>
        </w:rPr>
        <w:t xml:space="preserve"> jika      </w:t>
      </w:r>
      <m:oMath>
        <m:r>
          <w:rPr>
            <w:rFonts w:ascii="Cambria Math" w:eastAsia="Times New Roman" w:hAnsi="Cambria Math" w:cs="Times New Roman"/>
            <w:sz w:val="24"/>
            <w:szCs w:val="24"/>
          </w:rPr>
          <m:t>sig.&lt;0,05</m:t>
        </m:r>
      </m:oMath>
      <w:r w:rsidRPr="00670A5A">
        <w:rPr>
          <w:rFonts w:ascii="Times New Roman" w:eastAsia="Times New Roman" w:hAnsi="Times New Roman" w:cs="Times New Roman"/>
          <w:sz w:val="24"/>
          <w:szCs w:val="24"/>
        </w:rPr>
        <w:t xml:space="preserve"> dan dapat disimpulkan bahwa nilai rata-rata tes siswa </w:t>
      </w:r>
      <w:r w:rsidRPr="00670A5A">
        <w:rPr>
          <w:rFonts w:ascii="Times New Roman" w:hAnsi="Times New Roman" w:cs="Times New Roman"/>
          <w:sz w:val="24"/>
          <w:szCs w:val="24"/>
        </w:rPr>
        <w:t xml:space="preserve">minimal mencapai </w:t>
      </w:r>
      <w:r w:rsidRPr="00670A5A">
        <w:rPr>
          <w:rFonts w:ascii="Times New Roman" w:eastAsia="Times New Roman" w:hAnsi="Times New Roman" w:cs="Times New Roman"/>
          <w:sz w:val="24"/>
          <w:szCs w:val="24"/>
        </w:rPr>
        <w:t>70 sehingga bahan ajar berbantuan GeoGebra dapat dikatakan efektif ditinjau dari hasil tes siswa.</w:t>
      </w:r>
    </w:p>
    <w:p w14:paraId="1C47DEC5" w14:textId="77777777" w:rsidR="00670A5A" w:rsidRDefault="00670A5A" w:rsidP="0029084B">
      <w:pPr>
        <w:pStyle w:val="ListParagraph"/>
        <w:spacing w:after="0" w:line="240" w:lineRule="auto"/>
        <w:jc w:val="both"/>
        <w:rPr>
          <w:rFonts w:ascii="Times New Roman" w:hAnsi="Times New Roman"/>
          <w:b/>
          <w:bCs/>
          <w:sz w:val="24"/>
          <w:szCs w:val="24"/>
        </w:rPr>
      </w:pPr>
    </w:p>
    <w:p w14:paraId="337AB885" w14:textId="0682086D" w:rsidR="0029084B" w:rsidRPr="00EB31E9" w:rsidRDefault="00EB31E9" w:rsidP="00EB31E9">
      <w:pPr>
        <w:pStyle w:val="ListParagraph"/>
        <w:spacing w:after="0" w:line="240" w:lineRule="auto"/>
        <w:jc w:val="both"/>
        <w:rPr>
          <w:rFonts w:ascii="Times New Roman" w:hAnsi="Times New Roman"/>
          <w:b/>
          <w:bCs/>
          <w:sz w:val="24"/>
          <w:szCs w:val="24"/>
        </w:rPr>
      </w:pPr>
      <w:r w:rsidRPr="00EB31E9">
        <w:rPr>
          <w:rFonts w:ascii="Times New Roman" w:hAnsi="Times New Roman"/>
          <w:b/>
          <w:bCs/>
          <w:sz w:val="24"/>
          <w:szCs w:val="24"/>
          <w:lang w:val="en-US"/>
        </w:rPr>
        <w:t xml:space="preserve">HASIL DAN </w:t>
      </w:r>
      <w:r w:rsidR="0029084B" w:rsidRPr="00EB31E9">
        <w:rPr>
          <w:rFonts w:ascii="Times New Roman" w:hAnsi="Times New Roman"/>
          <w:b/>
          <w:bCs/>
          <w:sz w:val="24"/>
          <w:szCs w:val="24"/>
        </w:rPr>
        <w:t xml:space="preserve">PEMBAHASAN </w:t>
      </w:r>
    </w:p>
    <w:p w14:paraId="43E7BB91" w14:textId="77777777"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 xml:space="preserve">Penelitian pengembangan ini menghasilkan produk bahan ajar berupa LKS berbantuan GeoGebra yang berorientasi pada kemampuan pemahaman konsep matematis siswa dengan materi pembahasan yaitu operasi vektor untuk jenjang SMA kelas X. Konstruksi GeoGebra dapat diakses secara online melalui link yang tertera pada LKS menggunakan komputer, leptop, atau </w:t>
      </w:r>
      <w:r w:rsidRPr="00EB31E9">
        <w:rPr>
          <w:rFonts w:ascii="Times New Roman" w:hAnsi="Times New Roman" w:cs="Times New Roman"/>
          <w:i/>
          <w:sz w:val="24"/>
          <w:szCs w:val="24"/>
        </w:rPr>
        <w:t xml:space="preserve">smartphone. </w:t>
      </w:r>
      <w:r w:rsidRPr="00EB31E9">
        <w:rPr>
          <w:rFonts w:ascii="Times New Roman" w:hAnsi="Times New Roman" w:cs="Times New Roman"/>
          <w:sz w:val="24"/>
          <w:szCs w:val="24"/>
        </w:rPr>
        <w:t>Selain itu dihasilkan pula Rencana Pelaksanaan Pembelajaran (RPP) serta instrumen penilaian berupa lembar validasi, angket respon siswa, dan soal tes siswa untuk mengetahui kevalidan, kepraktisan, dan keefektifan dari produk yang dikembangkan. Adapun hasil penelitian pengembangan bahan ajar berbantuan GeoGebra adalah sebagai berikut.</w:t>
      </w:r>
    </w:p>
    <w:p w14:paraId="4E30702B" w14:textId="77777777" w:rsidR="00C81A0B" w:rsidRDefault="00C81A0B" w:rsidP="00EB31E9">
      <w:pPr>
        <w:pStyle w:val="DefaultParagraphFont1"/>
        <w:jc w:val="both"/>
        <w:rPr>
          <w:rFonts w:ascii="Times New Roman" w:hAnsi="Times New Roman" w:cs="Times New Roman"/>
          <w:b/>
          <w:bCs/>
          <w:sz w:val="24"/>
          <w:szCs w:val="24"/>
        </w:rPr>
      </w:pPr>
    </w:p>
    <w:p w14:paraId="2C1385B0" w14:textId="0AE6AABB" w:rsidR="00EB31E9" w:rsidRPr="00441EFB" w:rsidRDefault="00EB31E9" w:rsidP="00EB31E9">
      <w:pPr>
        <w:pStyle w:val="DefaultParagraphFont1"/>
        <w:jc w:val="both"/>
        <w:rPr>
          <w:rFonts w:ascii="Times New Roman" w:hAnsi="Times New Roman" w:cs="Times New Roman"/>
          <w:b/>
          <w:bCs/>
          <w:sz w:val="24"/>
          <w:szCs w:val="24"/>
        </w:rPr>
      </w:pPr>
      <w:r w:rsidRPr="00441EFB">
        <w:rPr>
          <w:rFonts w:ascii="Times New Roman" w:hAnsi="Times New Roman" w:cs="Times New Roman"/>
          <w:b/>
          <w:bCs/>
          <w:sz w:val="24"/>
          <w:szCs w:val="24"/>
        </w:rPr>
        <w:lastRenderedPageBreak/>
        <w:t>Hasil Validasi Ahli</w:t>
      </w:r>
    </w:p>
    <w:p w14:paraId="03FC8CE1" w14:textId="61BC060A" w:rsid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Validasi ahli dilakukan dengan tujuan untuk mengetahui kelayakan produk yang dikembangkan dalam penelitian. Pada tahap ini validator memberikan penilaian serta saran untuk perbaikan produk sebelum dilakukan uji coba dalam pembelajaran. Data hasil validasi ahli disajikan pada tabel 2.</w:t>
      </w:r>
    </w:p>
    <w:p w14:paraId="054094BD" w14:textId="76C4DCDA" w:rsidR="00EB31E9" w:rsidRPr="00EB31E9" w:rsidRDefault="00EB31E9" w:rsidP="00EB31E9">
      <w:pPr>
        <w:pStyle w:val="DefaultParagraphFont1"/>
        <w:jc w:val="center"/>
        <w:rPr>
          <w:rFonts w:ascii="Times New Roman" w:hAnsi="Times New Roman" w:cs="Times New Roman"/>
          <w:sz w:val="24"/>
          <w:szCs w:val="24"/>
        </w:rPr>
      </w:pPr>
      <w:bookmarkStart w:id="3" w:name="_Toc97457686"/>
      <w:r w:rsidRPr="00EB31E9">
        <w:rPr>
          <w:rFonts w:ascii="Times New Roman" w:hAnsi="Times New Roman" w:cs="Times New Roman"/>
          <w:sz w:val="24"/>
          <w:szCs w:val="24"/>
        </w:rPr>
        <w:t xml:space="preserve">Tabel </w:t>
      </w:r>
      <w:r w:rsidRPr="00EB31E9">
        <w:rPr>
          <w:rFonts w:ascii="Times New Roman" w:hAnsi="Times New Roman" w:cs="Times New Roman"/>
          <w:sz w:val="24"/>
          <w:szCs w:val="24"/>
        </w:rPr>
        <w:fldChar w:fldCharType="begin"/>
      </w:r>
      <w:r w:rsidRPr="00EB31E9">
        <w:rPr>
          <w:rFonts w:ascii="Times New Roman" w:hAnsi="Times New Roman" w:cs="Times New Roman"/>
          <w:sz w:val="24"/>
          <w:szCs w:val="24"/>
        </w:rPr>
        <w:instrText xml:space="preserve"> SEQ Tabel \* ARABIC </w:instrText>
      </w:r>
      <w:r w:rsidRPr="00EB31E9">
        <w:rPr>
          <w:rFonts w:ascii="Times New Roman" w:hAnsi="Times New Roman" w:cs="Times New Roman"/>
          <w:sz w:val="24"/>
          <w:szCs w:val="24"/>
        </w:rPr>
        <w:fldChar w:fldCharType="separate"/>
      </w:r>
      <w:r w:rsidRPr="00EB31E9">
        <w:rPr>
          <w:rFonts w:ascii="Times New Roman" w:hAnsi="Times New Roman" w:cs="Times New Roman"/>
          <w:sz w:val="24"/>
          <w:szCs w:val="24"/>
        </w:rPr>
        <w:t>2</w:t>
      </w:r>
      <w:r w:rsidRPr="00EB31E9">
        <w:rPr>
          <w:rFonts w:ascii="Times New Roman" w:hAnsi="Times New Roman" w:cs="Times New Roman"/>
          <w:sz w:val="24"/>
          <w:szCs w:val="24"/>
        </w:rPr>
        <w:fldChar w:fldCharType="end"/>
      </w:r>
      <w:r w:rsidRPr="00EB31E9">
        <w:rPr>
          <w:rFonts w:ascii="Times New Roman" w:hAnsi="Times New Roman" w:cs="Times New Roman"/>
          <w:sz w:val="24"/>
          <w:szCs w:val="24"/>
        </w:rPr>
        <w:t>. Data Hasil Validasi Bahan Ajar Berbantuan GeoGebra</w:t>
      </w:r>
      <w:bookmarkEnd w:id="3"/>
    </w:p>
    <w:tbl>
      <w:tblPr>
        <w:tblStyle w:val="TableGrid10"/>
        <w:tblW w:w="740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84"/>
        <w:gridCol w:w="780"/>
        <w:gridCol w:w="858"/>
        <w:gridCol w:w="1099"/>
        <w:gridCol w:w="1205"/>
        <w:gridCol w:w="1678"/>
      </w:tblGrid>
      <w:tr w:rsidR="00EB31E9" w:rsidRPr="00EB31E9" w14:paraId="66BF030E" w14:textId="77777777" w:rsidTr="00441EFB">
        <w:trPr>
          <w:jc w:val="center"/>
        </w:trPr>
        <w:tc>
          <w:tcPr>
            <w:tcW w:w="7404" w:type="dxa"/>
            <w:gridSpan w:val="6"/>
            <w:hideMark/>
          </w:tcPr>
          <w:p w14:paraId="0AB54259" w14:textId="097B7ECC" w:rsidR="00EB31E9" w:rsidRPr="00EB31E9" w:rsidRDefault="00EB31E9" w:rsidP="00EB31E9">
            <w:pPr>
              <w:pStyle w:val="DefaultParagraphFont1"/>
              <w:contextualSpacing/>
              <w:jc w:val="both"/>
              <w:rPr>
                <w:rFonts w:ascii="Times New Roman" w:hAnsi="Times New Roman" w:cs="Times New Roman"/>
                <w:sz w:val="24"/>
                <w:szCs w:val="24"/>
              </w:rPr>
            </w:pPr>
          </w:p>
        </w:tc>
      </w:tr>
      <w:tr w:rsidR="00441EFB" w:rsidRPr="00EB31E9" w14:paraId="14B1E294" w14:textId="77777777" w:rsidTr="00441EFB">
        <w:trPr>
          <w:jc w:val="center"/>
        </w:trPr>
        <w:tc>
          <w:tcPr>
            <w:tcW w:w="2564" w:type="dxa"/>
            <w:gridSpan w:val="2"/>
            <w:vAlign w:val="center"/>
            <w:hideMark/>
          </w:tcPr>
          <w:p w14:paraId="48E52F2A" w14:textId="77777777" w:rsidR="00EB31E9" w:rsidRPr="00EB31E9" w:rsidRDefault="00EB31E9" w:rsidP="00EB31E9">
            <w:pPr>
              <w:pStyle w:val="DefaultParagraphFont1"/>
              <w:contextualSpacing/>
              <w:jc w:val="both"/>
              <w:rPr>
                <w:rFonts w:ascii="Times New Roman" w:hAnsi="Times New Roman" w:cs="Times New Roman"/>
                <w:b/>
                <w:sz w:val="24"/>
                <w:szCs w:val="24"/>
              </w:rPr>
            </w:pPr>
            <w:r w:rsidRPr="00EB31E9">
              <w:rPr>
                <w:rFonts w:ascii="Times New Roman" w:hAnsi="Times New Roman" w:cs="Times New Roman"/>
                <w:b/>
                <w:sz w:val="24"/>
                <w:szCs w:val="24"/>
              </w:rPr>
              <w:t>Aspek Penilaian</w:t>
            </w:r>
          </w:p>
        </w:tc>
        <w:tc>
          <w:tcPr>
            <w:tcW w:w="1957" w:type="dxa"/>
            <w:gridSpan w:val="2"/>
            <w:vAlign w:val="center"/>
            <w:hideMark/>
          </w:tcPr>
          <w:p w14:paraId="1B4F3A7F" w14:textId="77777777" w:rsidR="00EB31E9" w:rsidRPr="00EB31E9" w:rsidRDefault="00EB31E9" w:rsidP="00EB31E9">
            <w:pPr>
              <w:pStyle w:val="DefaultParagraphFont1"/>
              <w:contextualSpacing/>
              <w:jc w:val="both"/>
              <w:rPr>
                <w:rFonts w:ascii="Times New Roman" w:hAnsi="Times New Roman" w:cs="Times New Roman"/>
                <w:b/>
                <w:sz w:val="24"/>
                <w:szCs w:val="24"/>
              </w:rPr>
            </w:pPr>
            <w:r w:rsidRPr="00EB31E9">
              <w:rPr>
                <w:rFonts w:ascii="Times New Roman" w:hAnsi="Times New Roman" w:cs="Times New Roman"/>
                <w:b/>
                <w:sz w:val="24"/>
                <w:szCs w:val="24"/>
              </w:rPr>
              <w:t>Penilaian</w:t>
            </w:r>
          </w:p>
        </w:tc>
        <w:tc>
          <w:tcPr>
            <w:tcW w:w="1205" w:type="dxa"/>
            <w:vAlign w:val="center"/>
            <w:hideMark/>
          </w:tcPr>
          <w:p w14:paraId="4983E49D" w14:textId="77777777" w:rsidR="00EB31E9" w:rsidRPr="00EB31E9" w:rsidRDefault="00EB31E9" w:rsidP="00EB31E9">
            <w:pPr>
              <w:pStyle w:val="DefaultParagraphFont1"/>
              <w:contextualSpacing/>
              <w:jc w:val="both"/>
              <w:rPr>
                <w:rFonts w:ascii="Times New Roman" w:hAnsi="Times New Roman" w:cs="Times New Roman"/>
                <w:b/>
                <w:sz w:val="24"/>
                <w:szCs w:val="24"/>
              </w:rPr>
            </w:pPr>
            <w:r w:rsidRPr="00EB31E9">
              <w:rPr>
                <w:rFonts w:ascii="Times New Roman" w:hAnsi="Times New Roman" w:cs="Times New Roman"/>
                <w:b/>
                <w:sz w:val="24"/>
                <w:szCs w:val="24"/>
              </w:rPr>
              <w:t>Rat-rata</w:t>
            </w:r>
          </w:p>
        </w:tc>
        <w:tc>
          <w:tcPr>
            <w:tcW w:w="1678" w:type="dxa"/>
            <w:vAlign w:val="center"/>
            <w:hideMark/>
          </w:tcPr>
          <w:p w14:paraId="63E64A01" w14:textId="77777777" w:rsidR="00EB31E9" w:rsidRPr="00EB31E9" w:rsidRDefault="00EB31E9" w:rsidP="00EB31E9">
            <w:pPr>
              <w:pStyle w:val="DefaultParagraphFont1"/>
              <w:contextualSpacing/>
              <w:jc w:val="both"/>
              <w:rPr>
                <w:rFonts w:ascii="Times New Roman" w:hAnsi="Times New Roman" w:cs="Times New Roman"/>
                <w:b/>
                <w:sz w:val="24"/>
                <w:szCs w:val="24"/>
              </w:rPr>
            </w:pPr>
            <w:r w:rsidRPr="00EB31E9">
              <w:rPr>
                <w:rFonts w:ascii="Times New Roman" w:hAnsi="Times New Roman" w:cs="Times New Roman"/>
                <w:b/>
                <w:sz w:val="24"/>
                <w:szCs w:val="24"/>
              </w:rPr>
              <w:t>Ket.</w:t>
            </w:r>
          </w:p>
        </w:tc>
      </w:tr>
      <w:tr w:rsidR="00441EFB" w:rsidRPr="00EB31E9" w14:paraId="1568202C" w14:textId="77777777" w:rsidTr="006F3C67">
        <w:trPr>
          <w:jc w:val="center"/>
        </w:trPr>
        <w:tc>
          <w:tcPr>
            <w:tcW w:w="1784" w:type="dxa"/>
            <w:vAlign w:val="center"/>
            <w:hideMark/>
          </w:tcPr>
          <w:p w14:paraId="074E15EB" w14:textId="77777777" w:rsidR="00441EFB" w:rsidRPr="00EB31E9" w:rsidRDefault="00441EFB" w:rsidP="00EB31E9">
            <w:pPr>
              <w:pStyle w:val="DefaultParagraphFont1"/>
              <w:jc w:val="both"/>
              <w:rPr>
                <w:rFonts w:ascii="Times New Roman" w:hAnsi="Times New Roman" w:cs="Times New Roman"/>
                <w:b/>
                <w:sz w:val="24"/>
                <w:szCs w:val="24"/>
              </w:rPr>
            </w:pPr>
          </w:p>
        </w:tc>
        <w:tc>
          <w:tcPr>
            <w:tcW w:w="1638" w:type="dxa"/>
            <w:gridSpan w:val="2"/>
            <w:vAlign w:val="center"/>
            <w:hideMark/>
          </w:tcPr>
          <w:p w14:paraId="59AB9D27" w14:textId="7DA564FD" w:rsidR="00441EFB" w:rsidRPr="00EB31E9" w:rsidRDefault="00441EFB" w:rsidP="00441EFB">
            <w:pPr>
              <w:pStyle w:val="DefaultParagraphFont1"/>
              <w:contextualSpacing/>
              <w:jc w:val="center"/>
              <w:rPr>
                <w:rFonts w:ascii="Times New Roman" w:hAnsi="Times New Roman" w:cs="Times New Roman"/>
                <w:b/>
                <w:sz w:val="24"/>
                <w:szCs w:val="24"/>
              </w:rPr>
            </w:pPr>
            <w:r w:rsidRPr="00EB31E9">
              <w:rPr>
                <w:rFonts w:ascii="Times New Roman" w:hAnsi="Times New Roman" w:cs="Times New Roman"/>
                <w:b/>
                <w:sz w:val="24"/>
                <w:szCs w:val="24"/>
              </w:rPr>
              <w:t>Dosen</w:t>
            </w:r>
          </w:p>
        </w:tc>
        <w:tc>
          <w:tcPr>
            <w:tcW w:w="1099" w:type="dxa"/>
            <w:vAlign w:val="center"/>
            <w:hideMark/>
          </w:tcPr>
          <w:p w14:paraId="27B8D7A2" w14:textId="77777777" w:rsidR="00441EFB" w:rsidRPr="00EB31E9" w:rsidRDefault="00441EFB" w:rsidP="00441EFB">
            <w:pPr>
              <w:pStyle w:val="DefaultParagraphFont1"/>
              <w:contextualSpacing/>
              <w:jc w:val="center"/>
              <w:rPr>
                <w:rFonts w:ascii="Times New Roman" w:hAnsi="Times New Roman" w:cs="Times New Roman"/>
                <w:b/>
                <w:sz w:val="24"/>
                <w:szCs w:val="24"/>
              </w:rPr>
            </w:pPr>
            <w:r w:rsidRPr="00EB31E9">
              <w:rPr>
                <w:rFonts w:ascii="Times New Roman" w:hAnsi="Times New Roman" w:cs="Times New Roman"/>
                <w:b/>
                <w:sz w:val="24"/>
                <w:szCs w:val="24"/>
              </w:rPr>
              <w:t>Guru</w:t>
            </w:r>
          </w:p>
        </w:tc>
        <w:tc>
          <w:tcPr>
            <w:tcW w:w="1205" w:type="dxa"/>
            <w:vAlign w:val="center"/>
            <w:hideMark/>
          </w:tcPr>
          <w:p w14:paraId="79351BFE" w14:textId="77777777" w:rsidR="00441EFB" w:rsidRPr="00EB31E9" w:rsidRDefault="00441EFB" w:rsidP="00EB31E9">
            <w:pPr>
              <w:pStyle w:val="DefaultParagraphFont1"/>
              <w:jc w:val="both"/>
              <w:rPr>
                <w:rFonts w:ascii="Times New Roman" w:hAnsi="Times New Roman" w:cs="Times New Roman"/>
                <w:b/>
                <w:sz w:val="24"/>
                <w:szCs w:val="24"/>
              </w:rPr>
            </w:pPr>
          </w:p>
        </w:tc>
        <w:tc>
          <w:tcPr>
            <w:tcW w:w="1678" w:type="dxa"/>
            <w:vAlign w:val="center"/>
            <w:hideMark/>
          </w:tcPr>
          <w:p w14:paraId="057FDDAE" w14:textId="77777777" w:rsidR="00441EFB" w:rsidRPr="00EB31E9" w:rsidRDefault="00441EFB" w:rsidP="00EB31E9">
            <w:pPr>
              <w:pStyle w:val="DefaultParagraphFont1"/>
              <w:jc w:val="both"/>
              <w:rPr>
                <w:rFonts w:ascii="Times New Roman" w:hAnsi="Times New Roman" w:cs="Times New Roman"/>
                <w:b/>
                <w:sz w:val="24"/>
                <w:szCs w:val="24"/>
              </w:rPr>
            </w:pPr>
          </w:p>
        </w:tc>
      </w:tr>
      <w:tr w:rsidR="00EB31E9" w:rsidRPr="00EB31E9" w14:paraId="7C00B28F" w14:textId="77777777" w:rsidTr="00441EFB">
        <w:trPr>
          <w:jc w:val="center"/>
        </w:trPr>
        <w:tc>
          <w:tcPr>
            <w:tcW w:w="2564" w:type="dxa"/>
            <w:gridSpan w:val="2"/>
            <w:hideMark/>
          </w:tcPr>
          <w:p w14:paraId="56A70828" w14:textId="77777777" w:rsidR="00EB31E9" w:rsidRPr="00EB31E9" w:rsidRDefault="00EB31E9" w:rsidP="00EB31E9">
            <w:pPr>
              <w:pStyle w:val="DefaultParagraphFont1"/>
              <w:contextualSpacing/>
              <w:jc w:val="both"/>
              <w:rPr>
                <w:rFonts w:ascii="Times New Roman" w:hAnsi="Times New Roman" w:cs="Times New Roman"/>
                <w:sz w:val="24"/>
                <w:szCs w:val="24"/>
              </w:rPr>
            </w:pPr>
            <w:r w:rsidRPr="00EB31E9">
              <w:rPr>
                <w:rFonts w:ascii="Times New Roman" w:hAnsi="Times New Roman" w:cs="Times New Roman"/>
                <w:sz w:val="24"/>
                <w:szCs w:val="24"/>
              </w:rPr>
              <w:t>Syarat Didaktis</w:t>
            </w:r>
          </w:p>
        </w:tc>
        <w:tc>
          <w:tcPr>
            <w:tcW w:w="858" w:type="dxa"/>
            <w:vAlign w:val="center"/>
          </w:tcPr>
          <w:p w14:paraId="60F0CE01" w14:textId="77777777" w:rsidR="00EB31E9" w:rsidRPr="00EB31E9" w:rsidRDefault="00EB31E9" w:rsidP="00441EFB">
            <w:pPr>
              <w:pStyle w:val="DefaultParagraphFont1"/>
              <w:contextualSpacing/>
              <w:rPr>
                <w:rFonts w:ascii="Times New Roman" w:hAnsi="Times New Roman" w:cs="Times New Roman"/>
                <w:sz w:val="24"/>
                <w:szCs w:val="24"/>
              </w:rPr>
            </w:pPr>
            <w:r w:rsidRPr="00EB31E9">
              <w:rPr>
                <w:rFonts w:ascii="Times New Roman" w:hAnsi="Times New Roman" w:cs="Times New Roman"/>
                <w:sz w:val="24"/>
                <w:szCs w:val="24"/>
              </w:rPr>
              <w:t>85</w:t>
            </w:r>
          </w:p>
        </w:tc>
        <w:tc>
          <w:tcPr>
            <w:tcW w:w="1099" w:type="dxa"/>
            <w:vAlign w:val="center"/>
          </w:tcPr>
          <w:p w14:paraId="111BF6A6" w14:textId="77777777" w:rsidR="00EB31E9" w:rsidRPr="00EB31E9" w:rsidRDefault="00EB31E9" w:rsidP="00441EFB">
            <w:pPr>
              <w:pStyle w:val="DefaultParagraphFont1"/>
              <w:contextualSpacing/>
              <w:jc w:val="center"/>
              <w:rPr>
                <w:rFonts w:ascii="Times New Roman" w:hAnsi="Times New Roman" w:cs="Times New Roman"/>
                <w:sz w:val="24"/>
                <w:szCs w:val="24"/>
              </w:rPr>
            </w:pPr>
            <w:r w:rsidRPr="00EB31E9">
              <w:rPr>
                <w:rFonts w:ascii="Times New Roman" w:hAnsi="Times New Roman" w:cs="Times New Roman"/>
                <w:sz w:val="24"/>
                <w:szCs w:val="24"/>
              </w:rPr>
              <w:t>80</w:t>
            </w:r>
          </w:p>
        </w:tc>
        <w:tc>
          <w:tcPr>
            <w:tcW w:w="1205" w:type="dxa"/>
            <w:vAlign w:val="center"/>
          </w:tcPr>
          <w:p w14:paraId="78D20290" w14:textId="77777777" w:rsidR="00EB31E9" w:rsidRPr="00EB31E9" w:rsidRDefault="00EB31E9" w:rsidP="00441EFB">
            <w:pPr>
              <w:pStyle w:val="DefaultParagraphFont1"/>
              <w:contextualSpacing/>
              <w:jc w:val="center"/>
              <w:rPr>
                <w:rFonts w:ascii="Times New Roman" w:hAnsi="Times New Roman" w:cs="Times New Roman"/>
                <w:sz w:val="24"/>
                <w:szCs w:val="24"/>
              </w:rPr>
            </w:pPr>
            <w:r w:rsidRPr="00EB31E9">
              <w:rPr>
                <w:rFonts w:ascii="Times New Roman" w:hAnsi="Times New Roman" w:cs="Times New Roman"/>
                <w:sz w:val="24"/>
                <w:szCs w:val="24"/>
              </w:rPr>
              <w:t>82,5</w:t>
            </w:r>
          </w:p>
        </w:tc>
        <w:tc>
          <w:tcPr>
            <w:tcW w:w="1678" w:type="dxa"/>
            <w:vAlign w:val="center"/>
            <w:hideMark/>
          </w:tcPr>
          <w:p w14:paraId="2BB93A5C" w14:textId="77777777" w:rsidR="00EB31E9" w:rsidRPr="00EB31E9" w:rsidRDefault="00EB31E9" w:rsidP="00EB31E9">
            <w:pPr>
              <w:pStyle w:val="DefaultParagraphFont1"/>
              <w:contextualSpacing/>
              <w:jc w:val="both"/>
              <w:rPr>
                <w:rFonts w:ascii="Times New Roman" w:hAnsi="Times New Roman" w:cs="Times New Roman"/>
                <w:sz w:val="24"/>
                <w:szCs w:val="24"/>
              </w:rPr>
            </w:pPr>
            <w:r w:rsidRPr="00EB31E9">
              <w:rPr>
                <w:rFonts w:ascii="Times New Roman" w:hAnsi="Times New Roman" w:cs="Times New Roman"/>
                <w:sz w:val="24"/>
                <w:szCs w:val="24"/>
              </w:rPr>
              <w:t>Baik</w:t>
            </w:r>
          </w:p>
        </w:tc>
      </w:tr>
      <w:tr w:rsidR="00EB31E9" w:rsidRPr="00EB31E9" w14:paraId="2950D4F8" w14:textId="77777777" w:rsidTr="00441EFB">
        <w:trPr>
          <w:jc w:val="center"/>
        </w:trPr>
        <w:tc>
          <w:tcPr>
            <w:tcW w:w="2564" w:type="dxa"/>
            <w:gridSpan w:val="2"/>
            <w:hideMark/>
          </w:tcPr>
          <w:p w14:paraId="41CF21AB" w14:textId="77777777" w:rsidR="00EB31E9" w:rsidRPr="00EB31E9" w:rsidRDefault="00EB31E9" w:rsidP="00EB31E9">
            <w:pPr>
              <w:pStyle w:val="DefaultParagraphFont1"/>
              <w:contextualSpacing/>
              <w:jc w:val="both"/>
              <w:rPr>
                <w:rFonts w:ascii="Times New Roman" w:hAnsi="Times New Roman" w:cs="Times New Roman"/>
                <w:sz w:val="24"/>
                <w:szCs w:val="24"/>
              </w:rPr>
            </w:pPr>
            <w:r w:rsidRPr="00EB31E9">
              <w:rPr>
                <w:rFonts w:ascii="Times New Roman" w:hAnsi="Times New Roman" w:cs="Times New Roman"/>
                <w:sz w:val="24"/>
                <w:szCs w:val="24"/>
              </w:rPr>
              <w:t>Syarat Konstruksi</w:t>
            </w:r>
          </w:p>
        </w:tc>
        <w:tc>
          <w:tcPr>
            <w:tcW w:w="858" w:type="dxa"/>
            <w:vAlign w:val="center"/>
          </w:tcPr>
          <w:p w14:paraId="424B7191" w14:textId="77777777" w:rsidR="00EB31E9" w:rsidRPr="00EB31E9" w:rsidRDefault="00EB31E9" w:rsidP="00441EFB">
            <w:pPr>
              <w:pStyle w:val="DefaultParagraphFont1"/>
              <w:contextualSpacing/>
              <w:rPr>
                <w:rFonts w:ascii="Times New Roman" w:hAnsi="Times New Roman" w:cs="Times New Roman"/>
                <w:sz w:val="24"/>
                <w:szCs w:val="24"/>
              </w:rPr>
            </w:pPr>
            <w:r w:rsidRPr="00EB31E9">
              <w:rPr>
                <w:rFonts w:ascii="Times New Roman" w:hAnsi="Times New Roman" w:cs="Times New Roman"/>
                <w:sz w:val="24"/>
                <w:szCs w:val="24"/>
              </w:rPr>
              <w:t>100</w:t>
            </w:r>
          </w:p>
        </w:tc>
        <w:tc>
          <w:tcPr>
            <w:tcW w:w="1099" w:type="dxa"/>
            <w:vAlign w:val="center"/>
          </w:tcPr>
          <w:p w14:paraId="63509659" w14:textId="77777777" w:rsidR="00EB31E9" w:rsidRPr="00EB31E9" w:rsidRDefault="00EB31E9" w:rsidP="00441EFB">
            <w:pPr>
              <w:pStyle w:val="DefaultParagraphFont1"/>
              <w:contextualSpacing/>
              <w:jc w:val="center"/>
              <w:rPr>
                <w:rFonts w:ascii="Times New Roman" w:hAnsi="Times New Roman" w:cs="Times New Roman"/>
                <w:sz w:val="24"/>
                <w:szCs w:val="24"/>
              </w:rPr>
            </w:pPr>
            <w:r w:rsidRPr="00EB31E9">
              <w:rPr>
                <w:rFonts w:ascii="Times New Roman" w:hAnsi="Times New Roman" w:cs="Times New Roman"/>
                <w:sz w:val="24"/>
                <w:szCs w:val="24"/>
              </w:rPr>
              <w:t>93</w:t>
            </w:r>
          </w:p>
        </w:tc>
        <w:tc>
          <w:tcPr>
            <w:tcW w:w="1205" w:type="dxa"/>
            <w:vAlign w:val="center"/>
          </w:tcPr>
          <w:p w14:paraId="25A4C9E5" w14:textId="77777777" w:rsidR="00EB31E9" w:rsidRPr="00EB31E9" w:rsidRDefault="00EB31E9" w:rsidP="00441EFB">
            <w:pPr>
              <w:pStyle w:val="DefaultParagraphFont1"/>
              <w:contextualSpacing/>
              <w:jc w:val="center"/>
              <w:rPr>
                <w:rFonts w:ascii="Times New Roman" w:hAnsi="Times New Roman" w:cs="Times New Roman"/>
                <w:sz w:val="24"/>
                <w:szCs w:val="24"/>
              </w:rPr>
            </w:pPr>
            <w:r w:rsidRPr="00EB31E9">
              <w:rPr>
                <w:rFonts w:ascii="Times New Roman" w:hAnsi="Times New Roman" w:cs="Times New Roman"/>
                <w:sz w:val="24"/>
                <w:szCs w:val="24"/>
              </w:rPr>
              <w:t>96,5</w:t>
            </w:r>
          </w:p>
        </w:tc>
        <w:tc>
          <w:tcPr>
            <w:tcW w:w="1678" w:type="dxa"/>
            <w:vAlign w:val="center"/>
            <w:hideMark/>
          </w:tcPr>
          <w:p w14:paraId="3DE22FCE" w14:textId="77777777" w:rsidR="00EB31E9" w:rsidRPr="00EB31E9" w:rsidRDefault="00EB31E9" w:rsidP="00EB31E9">
            <w:pPr>
              <w:pStyle w:val="DefaultParagraphFont1"/>
              <w:contextualSpacing/>
              <w:jc w:val="both"/>
              <w:rPr>
                <w:rFonts w:ascii="Times New Roman" w:hAnsi="Times New Roman" w:cs="Times New Roman"/>
                <w:sz w:val="24"/>
                <w:szCs w:val="24"/>
              </w:rPr>
            </w:pPr>
            <w:r w:rsidRPr="00EB31E9">
              <w:rPr>
                <w:rFonts w:ascii="Times New Roman" w:hAnsi="Times New Roman" w:cs="Times New Roman"/>
                <w:sz w:val="24"/>
                <w:szCs w:val="24"/>
              </w:rPr>
              <w:t>Sangat baik</w:t>
            </w:r>
          </w:p>
        </w:tc>
      </w:tr>
      <w:tr w:rsidR="00EB31E9" w:rsidRPr="00EB31E9" w14:paraId="25218F4B" w14:textId="77777777" w:rsidTr="00441EFB">
        <w:trPr>
          <w:jc w:val="center"/>
        </w:trPr>
        <w:tc>
          <w:tcPr>
            <w:tcW w:w="2564" w:type="dxa"/>
            <w:gridSpan w:val="2"/>
            <w:hideMark/>
          </w:tcPr>
          <w:p w14:paraId="1D06ED7C" w14:textId="77777777" w:rsidR="00EB31E9" w:rsidRPr="00EB31E9" w:rsidRDefault="00EB31E9" w:rsidP="00EB31E9">
            <w:pPr>
              <w:pStyle w:val="DefaultParagraphFont1"/>
              <w:contextualSpacing/>
              <w:jc w:val="both"/>
              <w:rPr>
                <w:rFonts w:ascii="Times New Roman" w:hAnsi="Times New Roman" w:cs="Times New Roman"/>
                <w:sz w:val="24"/>
                <w:szCs w:val="24"/>
              </w:rPr>
            </w:pPr>
            <w:r w:rsidRPr="00EB31E9">
              <w:rPr>
                <w:rFonts w:ascii="Times New Roman" w:hAnsi="Times New Roman" w:cs="Times New Roman"/>
                <w:sz w:val="24"/>
                <w:szCs w:val="24"/>
              </w:rPr>
              <w:t>Syarat Teknis</w:t>
            </w:r>
          </w:p>
        </w:tc>
        <w:tc>
          <w:tcPr>
            <w:tcW w:w="858" w:type="dxa"/>
            <w:vAlign w:val="center"/>
          </w:tcPr>
          <w:p w14:paraId="2DD17B26" w14:textId="77777777" w:rsidR="00EB31E9" w:rsidRPr="00EB31E9" w:rsidRDefault="00EB31E9" w:rsidP="00441EFB">
            <w:pPr>
              <w:pStyle w:val="DefaultParagraphFont1"/>
              <w:contextualSpacing/>
              <w:rPr>
                <w:rFonts w:ascii="Times New Roman" w:hAnsi="Times New Roman" w:cs="Times New Roman"/>
                <w:sz w:val="24"/>
                <w:szCs w:val="24"/>
              </w:rPr>
            </w:pPr>
            <w:r w:rsidRPr="00EB31E9">
              <w:rPr>
                <w:rFonts w:ascii="Times New Roman" w:hAnsi="Times New Roman" w:cs="Times New Roman"/>
                <w:sz w:val="24"/>
                <w:szCs w:val="24"/>
              </w:rPr>
              <w:t>93</w:t>
            </w:r>
          </w:p>
        </w:tc>
        <w:tc>
          <w:tcPr>
            <w:tcW w:w="1099" w:type="dxa"/>
            <w:vAlign w:val="center"/>
          </w:tcPr>
          <w:p w14:paraId="586E371F" w14:textId="77777777" w:rsidR="00EB31E9" w:rsidRPr="00EB31E9" w:rsidRDefault="00EB31E9" w:rsidP="00441EFB">
            <w:pPr>
              <w:pStyle w:val="DefaultParagraphFont1"/>
              <w:contextualSpacing/>
              <w:jc w:val="center"/>
              <w:rPr>
                <w:rFonts w:ascii="Times New Roman" w:hAnsi="Times New Roman" w:cs="Times New Roman"/>
                <w:sz w:val="24"/>
                <w:szCs w:val="24"/>
              </w:rPr>
            </w:pPr>
            <w:r w:rsidRPr="00EB31E9">
              <w:rPr>
                <w:rFonts w:ascii="Times New Roman" w:hAnsi="Times New Roman" w:cs="Times New Roman"/>
                <w:sz w:val="24"/>
                <w:szCs w:val="24"/>
              </w:rPr>
              <w:t>87</w:t>
            </w:r>
          </w:p>
        </w:tc>
        <w:tc>
          <w:tcPr>
            <w:tcW w:w="1205" w:type="dxa"/>
            <w:vAlign w:val="center"/>
          </w:tcPr>
          <w:p w14:paraId="174583B2" w14:textId="77777777" w:rsidR="00EB31E9" w:rsidRPr="00EB31E9" w:rsidRDefault="00EB31E9" w:rsidP="00441EFB">
            <w:pPr>
              <w:pStyle w:val="DefaultParagraphFont1"/>
              <w:contextualSpacing/>
              <w:jc w:val="center"/>
              <w:rPr>
                <w:rFonts w:ascii="Times New Roman" w:hAnsi="Times New Roman" w:cs="Times New Roman"/>
                <w:sz w:val="24"/>
                <w:szCs w:val="24"/>
              </w:rPr>
            </w:pPr>
            <w:r w:rsidRPr="00EB31E9">
              <w:rPr>
                <w:rFonts w:ascii="Times New Roman" w:hAnsi="Times New Roman" w:cs="Times New Roman"/>
                <w:sz w:val="24"/>
                <w:szCs w:val="24"/>
              </w:rPr>
              <w:t>90</w:t>
            </w:r>
          </w:p>
        </w:tc>
        <w:tc>
          <w:tcPr>
            <w:tcW w:w="1678" w:type="dxa"/>
            <w:vAlign w:val="center"/>
            <w:hideMark/>
          </w:tcPr>
          <w:p w14:paraId="60D9F890" w14:textId="77777777" w:rsidR="00EB31E9" w:rsidRPr="00EB31E9" w:rsidRDefault="00EB31E9" w:rsidP="00EB31E9">
            <w:pPr>
              <w:pStyle w:val="DefaultParagraphFont1"/>
              <w:contextualSpacing/>
              <w:jc w:val="both"/>
              <w:rPr>
                <w:rFonts w:ascii="Times New Roman" w:hAnsi="Times New Roman" w:cs="Times New Roman"/>
                <w:sz w:val="24"/>
                <w:szCs w:val="24"/>
              </w:rPr>
            </w:pPr>
            <w:r w:rsidRPr="00EB31E9">
              <w:rPr>
                <w:rFonts w:ascii="Times New Roman" w:hAnsi="Times New Roman" w:cs="Times New Roman"/>
                <w:sz w:val="24"/>
                <w:szCs w:val="24"/>
              </w:rPr>
              <w:t>Sangat baik</w:t>
            </w:r>
          </w:p>
        </w:tc>
      </w:tr>
      <w:tr w:rsidR="00EB31E9" w:rsidRPr="00EB31E9" w14:paraId="773F64E5" w14:textId="77777777" w:rsidTr="00441EFB">
        <w:trPr>
          <w:jc w:val="center"/>
        </w:trPr>
        <w:tc>
          <w:tcPr>
            <w:tcW w:w="2564" w:type="dxa"/>
            <w:gridSpan w:val="2"/>
            <w:vAlign w:val="center"/>
          </w:tcPr>
          <w:p w14:paraId="13830811" w14:textId="77777777" w:rsidR="00EB31E9" w:rsidRPr="00EB31E9" w:rsidRDefault="00EB31E9" w:rsidP="00EB31E9">
            <w:pPr>
              <w:pStyle w:val="DefaultParagraphFont1"/>
              <w:contextualSpacing/>
              <w:jc w:val="both"/>
              <w:rPr>
                <w:rFonts w:ascii="Times New Roman" w:hAnsi="Times New Roman" w:cs="Times New Roman"/>
                <w:b/>
                <w:sz w:val="24"/>
                <w:szCs w:val="24"/>
              </w:rPr>
            </w:pPr>
            <w:r w:rsidRPr="00EB31E9">
              <w:rPr>
                <w:rFonts w:ascii="Times New Roman" w:hAnsi="Times New Roman" w:cs="Times New Roman"/>
                <w:b/>
                <w:sz w:val="24"/>
                <w:szCs w:val="24"/>
              </w:rPr>
              <w:t>Nilai Total</w:t>
            </w:r>
          </w:p>
        </w:tc>
        <w:tc>
          <w:tcPr>
            <w:tcW w:w="858" w:type="dxa"/>
            <w:vAlign w:val="center"/>
          </w:tcPr>
          <w:p w14:paraId="24D92328" w14:textId="77777777" w:rsidR="00EB31E9" w:rsidRPr="00EB31E9" w:rsidRDefault="00EB31E9" w:rsidP="00441EFB">
            <w:pPr>
              <w:pStyle w:val="DefaultParagraphFont1"/>
              <w:contextualSpacing/>
              <w:rPr>
                <w:rFonts w:ascii="Times New Roman" w:hAnsi="Times New Roman" w:cs="Times New Roman"/>
                <w:b/>
                <w:sz w:val="24"/>
                <w:szCs w:val="24"/>
              </w:rPr>
            </w:pPr>
            <w:r w:rsidRPr="00EB31E9">
              <w:rPr>
                <w:rFonts w:ascii="Times New Roman" w:hAnsi="Times New Roman" w:cs="Times New Roman"/>
                <w:b/>
                <w:sz w:val="24"/>
                <w:szCs w:val="24"/>
              </w:rPr>
              <w:t>93</w:t>
            </w:r>
          </w:p>
        </w:tc>
        <w:tc>
          <w:tcPr>
            <w:tcW w:w="1099" w:type="dxa"/>
            <w:vAlign w:val="center"/>
          </w:tcPr>
          <w:p w14:paraId="39268B1A" w14:textId="77777777" w:rsidR="00EB31E9" w:rsidRPr="00EB31E9" w:rsidRDefault="00EB31E9" w:rsidP="00441EFB">
            <w:pPr>
              <w:pStyle w:val="DefaultParagraphFont1"/>
              <w:contextualSpacing/>
              <w:jc w:val="center"/>
              <w:rPr>
                <w:rFonts w:ascii="Times New Roman" w:hAnsi="Times New Roman" w:cs="Times New Roman"/>
                <w:b/>
                <w:sz w:val="24"/>
                <w:szCs w:val="24"/>
              </w:rPr>
            </w:pPr>
            <w:r w:rsidRPr="00EB31E9">
              <w:rPr>
                <w:rFonts w:ascii="Times New Roman" w:hAnsi="Times New Roman" w:cs="Times New Roman"/>
                <w:b/>
                <w:sz w:val="24"/>
                <w:szCs w:val="24"/>
              </w:rPr>
              <w:t>87</w:t>
            </w:r>
          </w:p>
        </w:tc>
        <w:tc>
          <w:tcPr>
            <w:tcW w:w="1205" w:type="dxa"/>
            <w:vAlign w:val="center"/>
          </w:tcPr>
          <w:p w14:paraId="16B3288F" w14:textId="77777777" w:rsidR="00EB31E9" w:rsidRPr="00EB31E9" w:rsidRDefault="00EB31E9" w:rsidP="00441EFB">
            <w:pPr>
              <w:pStyle w:val="DefaultParagraphFont1"/>
              <w:contextualSpacing/>
              <w:jc w:val="center"/>
              <w:rPr>
                <w:rFonts w:ascii="Times New Roman" w:hAnsi="Times New Roman" w:cs="Times New Roman"/>
                <w:b/>
                <w:sz w:val="24"/>
                <w:szCs w:val="24"/>
              </w:rPr>
            </w:pPr>
            <w:r w:rsidRPr="00EB31E9">
              <w:rPr>
                <w:rFonts w:ascii="Times New Roman" w:hAnsi="Times New Roman" w:cs="Times New Roman"/>
                <w:b/>
                <w:sz w:val="24"/>
                <w:szCs w:val="24"/>
              </w:rPr>
              <w:t>90</w:t>
            </w:r>
          </w:p>
        </w:tc>
        <w:tc>
          <w:tcPr>
            <w:tcW w:w="1678" w:type="dxa"/>
            <w:vAlign w:val="center"/>
            <w:hideMark/>
          </w:tcPr>
          <w:p w14:paraId="7227ADB1" w14:textId="77777777" w:rsidR="00EB31E9" w:rsidRPr="00EB31E9" w:rsidRDefault="00EB31E9" w:rsidP="00EB31E9">
            <w:pPr>
              <w:pStyle w:val="DefaultParagraphFont1"/>
              <w:contextualSpacing/>
              <w:jc w:val="both"/>
              <w:rPr>
                <w:rFonts w:ascii="Times New Roman" w:hAnsi="Times New Roman" w:cs="Times New Roman"/>
                <w:b/>
                <w:sz w:val="24"/>
                <w:szCs w:val="24"/>
              </w:rPr>
            </w:pPr>
            <w:r w:rsidRPr="00EB31E9">
              <w:rPr>
                <w:rFonts w:ascii="Times New Roman" w:hAnsi="Times New Roman" w:cs="Times New Roman"/>
                <w:b/>
                <w:sz w:val="24"/>
                <w:szCs w:val="24"/>
              </w:rPr>
              <w:t>Sangat baik</w:t>
            </w:r>
          </w:p>
        </w:tc>
      </w:tr>
    </w:tbl>
    <w:p w14:paraId="6C21ECA6" w14:textId="77777777" w:rsidR="00441EFB" w:rsidRDefault="00441EFB" w:rsidP="00EB31E9">
      <w:pPr>
        <w:pStyle w:val="DefaultParagraphFont1"/>
        <w:ind w:firstLine="720"/>
        <w:jc w:val="both"/>
        <w:rPr>
          <w:rFonts w:ascii="Times New Roman" w:hAnsi="Times New Roman" w:cs="Times New Roman"/>
          <w:sz w:val="24"/>
          <w:szCs w:val="24"/>
        </w:rPr>
      </w:pPr>
    </w:p>
    <w:p w14:paraId="560EA04C" w14:textId="0C693483"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 xml:space="preserve">Ditinjau dari ketiga aspek penilaian secara keseluruhan diperoleh hasil penilaian oleh dosen yakni 93. Sementara itu, hasil penilaian oleh guru memperoleh nilai 87. Berdasarkan kedua penilaian dari validator ini diperoleh rata-rata penilaian secara keseluruhan yaitu 90 </w:t>
      </w:r>
      <w:r w:rsidRPr="00EB31E9">
        <w:rPr>
          <w:rFonts w:ascii="Times New Roman" w:eastAsia="Times New Roman" w:hAnsi="Times New Roman" w:cs="Times New Roman"/>
          <w:sz w:val="24"/>
          <w:szCs w:val="24"/>
        </w:rPr>
        <w:t>yang</w:t>
      </w:r>
      <w:r w:rsidRPr="00EB31E9">
        <w:rPr>
          <w:rFonts w:ascii="Times New Roman" w:hAnsi="Times New Roman" w:cs="Times New Roman"/>
          <w:sz w:val="24"/>
          <w:szCs w:val="24"/>
        </w:rPr>
        <w:t xml:space="preserve"> </w:t>
      </w:r>
      <w:r w:rsidRPr="00EB31E9">
        <w:rPr>
          <w:rFonts w:ascii="Times New Roman" w:eastAsia="Times New Roman" w:hAnsi="Times New Roman" w:cs="Times New Roman"/>
          <w:sz w:val="24"/>
          <w:szCs w:val="24"/>
        </w:rPr>
        <w:t xml:space="preserve">termasuk dalam rentang penilaian </w:t>
      </w:r>
      <m:oMath>
        <m:r>
          <w:rPr>
            <w:rFonts w:ascii="Cambria Math" w:eastAsia="Times New Roman" w:hAnsi="Cambria Math" w:cs="Times New Roman"/>
            <w:sz w:val="24"/>
            <w:szCs w:val="24"/>
          </w:rPr>
          <m:t>90≤</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&lt;100 </m:t>
        </m:r>
      </m:oMath>
      <w:r w:rsidRPr="00EB31E9">
        <w:rPr>
          <w:rFonts w:ascii="Times New Roman" w:eastAsia="Times New Roman" w:hAnsi="Times New Roman" w:cs="Times New Roman"/>
          <w:sz w:val="24"/>
          <w:szCs w:val="24"/>
        </w:rPr>
        <w:t>sehingga dapat disimpulkan bahwa tingkat kelayakan produk secara keseluruhan berada dalam kriteria sangat baik dan produk dinyatakan valid.</w:t>
      </w:r>
    </w:p>
    <w:p w14:paraId="1B014FFF" w14:textId="77777777" w:rsidR="00441EFB" w:rsidRDefault="00441EFB" w:rsidP="00EB31E9">
      <w:pPr>
        <w:pStyle w:val="DefaultParagraphFont1"/>
        <w:jc w:val="both"/>
        <w:rPr>
          <w:rFonts w:ascii="Times New Roman" w:hAnsi="Times New Roman" w:cs="Times New Roman"/>
          <w:sz w:val="24"/>
          <w:szCs w:val="24"/>
        </w:rPr>
      </w:pPr>
    </w:p>
    <w:p w14:paraId="0A286E3C" w14:textId="6C808F2B" w:rsidR="00EB31E9" w:rsidRPr="00441EFB" w:rsidRDefault="00EB31E9" w:rsidP="00EB31E9">
      <w:pPr>
        <w:pStyle w:val="DefaultParagraphFont1"/>
        <w:jc w:val="both"/>
        <w:rPr>
          <w:rFonts w:ascii="Times New Roman" w:hAnsi="Times New Roman" w:cs="Times New Roman"/>
          <w:b/>
          <w:bCs/>
          <w:sz w:val="24"/>
          <w:szCs w:val="24"/>
        </w:rPr>
      </w:pPr>
      <w:r w:rsidRPr="00441EFB">
        <w:rPr>
          <w:rFonts w:ascii="Times New Roman" w:hAnsi="Times New Roman" w:cs="Times New Roman"/>
          <w:b/>
          <w:bCs/>
          <w:sz w:val="24"/>
          <w:szCs w:val="24"/>
        </w:rPr>
        <w:t>Hasil Angket Respon Siswa</w:t>
      </w:r>
    </w:p>
    <w:p w14:paraId="4C19B97B" w14:textId="165DE8D2" w:rsid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Angket respon siswa digunakan untuk menilai kepraktisan produk ditinjau dari aspek penilaian terkait kemudahan penggunaan dan aktivitas siswa, ketepatan penggunaan bahasa dan kalimat, serta tampilan produk. Data hasil angket respon siswa disajikan pada tabel 3.</w:t>
      </w:r>
    </w:p>
    <w:p w14:paraId="766152A8" w14:textId="77777777" w:rsidR="00441EFB" w:rsidRPr="00441EFB" w:rsidRDefault="00441EFB" w:rsidP="00441EFB">
      <w:pPr>
        <w:pStyle w:val="DefaultParagraphFont1"/>
        <w:jc w:val="center"/>
        <w:rPr>
          <w:rFonts w:ascii="Times New Roman" w:hAnsi="Times New Roman" w:cs="Times New Roman"/>
          <w:sz w:val="24"/>
          <w:szCs w:val="24"/>
        </w:rPr>
      </w:pPr>
      <w:r w:rsidRPr="00441EFB">
        <w:rPr>
          <w:rFonts w:ascii="Times New Roman" w:hAnsi="Times New Roman" w:cs="Times New Roman"/>
          <w:sz w:val="24"/>
          <w:szCs w:val="24"/>
        </w:rPr>
        <w:t>Tabel 3. Data Hasil Angket Respon Siswa</w:t>
      </w:r>
    </w:p>
    <w:tbl>
      <w:tblPr>
        <w:tblStyle w:val="TableGrid2"/>
        <w:tblW w:w="820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467"/>
        <w:gridCol w:w="1878"/>
        <w:gridCol w:w="1862"/>
      </w:tblGrid>
      <w:tr w:rsidR="00EB31E9" w:rsidRPr="00EB31E9" w14:paraId="764DA3B0" w14:textId="77777777" w:rsidTr="00441EFB">
        <w:trPr>
          <w:jc w:val="center"/>
        </w:trPr>
        <w:tc>
          <w:tcPr>
            <w:tcW w:w="4467" w:type="dxa"/>
            <w:vAlign w:val="center"/>
          </w:tcPr>
          <w:p w14:paraId="257E513E" w14:textId="77777777" w:rsidR="00EB31E9" w:rsidRPr="00EB31E9" w:rsidRDefault="00EB31E9" w:rsidP="00441EFB">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Aspek Penilaian</w:t>
            </w:r>
          </w:p>
        </w:tc>
        <w:tc>
          <w:tcPr>
            <w:tcW w:w="1878" w:type="dxa"/>
            <w:vAlign w:val="center"/>
          </w:tcPr>
          <w:p w14:paraId="79FF7782" w14:textId="77777777" w:rsidR="00EB31E9" w:rsidRPr="00EB31E9" w:rsidRDefault="00EB31E9" w:rsidP="00441EFB">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Rata-rata Skor</w:t>
            </w:r>
          </w:p>
        </w:tc>
        <w:tc>
          <w:tcPr>
            <w:tcW w:w="1862" w:type="dxa"/>
            <w:vAlign w:val="center"/>
          </w:tcPr>
          <w:p w14:paraId="5898BB13" w14:textId="77777777" w:rsidR="00EB31E9" w:rsidRPr="00EB31E9" w:rsidRDefault="00EB31E9" w:rsidP="00441EFB">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Rata-rata Nilai</w:t>
            </w:r>
          </w:p>
        </w:tc>
      </w:tr>
      <w:tr w:rsidR="00EB31E9" w:rsidRPr="00EB31E9" w14:paraId="04DEAC6A" w14:textId="77777777" w:rsidTr="00441EFB">
        <w:trPr>
          <w:jc w:val="center"/>
        </w:trPr>
        <w:tc>
          <w:tcPr>
            <w:tcW w:w="4467" w:type="dxa"/>
          </w:tcPr>
          <w:p w14:paraId="1B8D8456"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Kemudahan penggunaan dan aktivitas siswa</w:t>
            </w:r>
          </w:p>
        </w:tc>
        <w:tc>
          <w:tcPr>
            <w:tcW w:w="1878" w:type="dxa"/>
            <w:vAlign w:val="center"/>
          </w:tcPr>
          <w:p w14:paraId="1F1A9237"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15,56</w:t>
            </w:r>
          </w:p>
        </w:tc>
        <w:tc>
          <w:tcPr>
            <w:tcW w:w="1862" w:type="dxa"/>
            <w:vAlign w:val="center"/>
          </w:tcPr>
          <w:p w14:paraId="5967F995"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77,83</w:t>
            </w:r>
          </w:p>
        </w:tc>
      </w:tr>
      <w:tr w:rsidR="00EB31E9" w:rsidRPr="00EB31E9" w14:paraId="0BD60389" w14:textId="77777777" w:rsidTr="00441EFB">
        <w:trPr>
          <w:jc w:val="center"/>
        </w:trPr>
        <w:tc>
          <w:tcPr>
            <w:tcW w:w="4467" w:type="dxa"/>
          </w:tcPr>
          <w:p w14:paraId="6D890578"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Ketepatan penggunaan bahasa dan kalimat</w:t>
            </w:r>
          </w:p>
        </w:tc>
        <w:tc>
          <w:tcPr>
            <w:tcW w:w="1878" w:type="dxa"/>
            <w:vAlign w:val="center"/>
          </w:tcPr>
          <w:p w14:paraId="3CA3B7D1"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11,39</w:t>
            </w:r>
          </w:p>
        </w:tc>
        <w:tc>
          <w:tcPr>
            <w:tcW w:w="1862" w:type="dxa"/>
            <w:vAlign w:val="center"/>
          </w:tcPr>
          <w:p w14:paraId="6FCFA411"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75,94</w:t>
            </w:r>
          </w:p>
        </w:tc>
      </w:tr>
      <w:tr w:rsidR="00EB31E9" w:rsidRPr="00EB31E9" w14:paraId="5480804E" w14:textId="77777777" w:rsidTr="00441EFB">
        <w:trPr>
          <w:jc w:val="center"/>
        </w:trPr>
        <w:tc>
          <w:tcPr>
            <w:tcW w:w="4467" w:type="dxa"/>
          </w:tcPr>
          <w:p w14:paraId="2C524CDA"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Tampilan LKS</w:t>
            </w:r>
          </w:p>
        </w:tc>
        <w:tc>
          <w:tcPr>
            <w:tcW w:w="1878" w:type="dxa"/>
            <w:vAlign w:val="center"/>
          </w:tcPr>
          <w:p w14:paraId="6C5B15DE"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11,78</w:t>
            </w:r>
          </w:p>
        </w:tc>
        <w:tc>
          <w:tcPr>
            <w:tcW w:w="1862" w:type="dxa"/>
            <w:vAlign w:val="center"/>
          </w:tcPr>
          <w:p w14:paraId="7D62DB35"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78,55</w:t>
            </w:r>
          </w:p>
        </w:tc>
      </w:tr>
      <w:tr w:rsidR="00EB31E9" w:rsidRPr="00EB31E9" w14:paraId="0816E2B0" w14:textId="77777777" w:rsidTr="00441EFB">
        <w:trPr>
          <w:jc w:val="center"/>
        </w:trPr>
        <w:tc>
          <w:tcPr>
            <w:tcW w:w="4467" w:type="dxa"/>
          </w:tcPr>
          <w:p w14:paraId="60C71A82"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Nilai Total</w:t>
            </w:r>
          </w:p>
        </w:tc>
        <w:tc>
          <w:tcPr>
            <w:tcW w:w="1878" w:type="dxa"/>
            <w:vAlign w:val="center"/>
          </w:tcPr>
          <w:p w14:paraId="5150D5D3"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12,91</w:t>
            </w:r>
          </w:p>
        </w:tc>
        <w:tc>
          <w:tcPr>
            <w:tcW w:w="1862" w:type="dxa"/>
            <w:vAlign w:val="center"/>
          </w:tcPr>
          <w:p w14:paraId="2527EF5F"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77,48</w:t>
            </w:r>
          </w:p>
        </w:tc>
      </w:tr>
    </w:tbl>
    <w:p w14:paraId="2CCD0126" w14:textId="77777777" w:rsidR="00441EFB" w:rsidRDefault="00441EFB" w:rsidP="00EB31E9">
      <w:pPr>
        <w:pStyle w:val="DefaultParagraphFont1"/>
        <w:ind w:firstLine="720"/>
        <w:jc w:val="both"/>
        <w:rPr>
          <w:rFonts w:ascii="Times New Roman" w:hAnsi="Times New Roman" w:cs="Times New Roman"/>
          <w:sz w:val="24"/>
          <w:szCs w:val="24"/>
        </w:rPr>
      </w:pPr>
    </w:p>
    <w:p w14:paraId="71031EE0" w14:textId="1A6EEED4"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Berdasarkan tabel 3, ditinjau dari ketiga aspek penilaian diperoleh rata-rata nilai angket respon siswa secara keseluruhan yaitu 77,48. Selanjutnya dilakukan analisis statistik untuk menguji apakah dengan rata-rata nilai tersebut bahan ajar berbantuan GeoGebra yang dikembangkan dalam penelitian dapat dikatakan praktis dengan melakukan uji t satu sampel sebagai berikut.</w:t>
      </w:r>
    </w:p>
    <w:p w14:paraId="1FC46645" w14:textId="77777777" w:rsidR="00EB31E9" w:rsidRPr="00EB31E9" w:rsidRDefault="00EB31E9" w:rsidP="00EB31E9">
      <w:pPr>
        <w:pStyle w:val="DefaultParagraphFont1"/>
        <w:numPr>
          <w:ilvl w:val="0"/>
          <w:numId w:val="13"/>
        </w:numPr>
        <w:contextualSpacing/>
        <w:jc w:val="both"/>
        <w:rPr>
          <w:rFonts w:ascii="Times New Roman" w:hAnsi="Times New Roman" w:cs="Times New Roman"/>
          <w:sz w:val="24"/>
          <w:szCs w:val="24"/>
        </w:rPr>
      </w:pPr>
      <w:r w:rsidRPr="00EB31E9">
        <w:rPr>
          <w:rFonts w:ascii="Times New Roman" w:hAnsi="Times New Roman" w:cs="Times New Roman"/>
          <w:sz w:val="24"/>
          <w:szCs w:val="24"/>
        </w:rPr>
        <w:t xml:space="preserve">Uji Normalitas </w:t>
      </w:r>
    </w:p>
    <w:p w14:paraId="4C943850" w14:textId="77777777"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Uji normalitas merupakan uji prasyarat yang dilakukan untuk mengetahui apakah data yang diperoleh dari hasil angket respon siswa berasal dari populasi yang berdistribusi normal. Uji normalitas yang digunakan adalah uji Shapiro-Wilk dengan rumusan hipotesis sebagai berikut.</w:t>
      </w:r>
    </w:p>
    <w:tbl>
      <w:tblPr>
        <w:tblW w:w="0" w:type="auto"/>
        <w:tblLook w:val="04A0" w:firstRow="1" w:lastRow="0" w:firstColumn="1" w:lastColumn="0" w:noHBand="0" w:noVBand="1"/>
      </w:tblPr>
      <w:tblGrid>
        <w:gridCol w:w="704"/>
        <w:gridCol w:w="3892"/>
      </w:tblGrid>
      <w:tr w:rsidR="00EB31E9" w:rsidRPr="00EB31E9" w14:paraId="3D34245D" w14:textId="77777777" w:rsidTr="00ED12A4">
        <w:tc>
          <w:tcPr>
            <w:tcW w:w="704" w:type="dxa"/>
            <w:hideMark/>
          </w:tcPr>
          <w:p w14:paraId="6D412755" w14:textId="773FB4CC" w:rsidR="00EB31E9" w:rsidRPr="00C81A0B" w:rsidRDefault="005F3093" w:rsidP="00EB31E9">
            <w:pPr>
              <w:pStyle w:val="DefaultParagraphFont1"/>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eastAsia="Times New Roman" w:hAnsi="Cambria Math" w:cs="Times New Roman"/>
                    <w:sz w:val="24"/>
                    <w:szCs w:val="24"/>
                  </w:rPr>
                  <m:t xml:space="preserve"> :</m:t>
                </m:r>
              </m:oMath>
            </m:oMathPara>
          </w:p>
        </w:tc>
        <w:tc>
          <w:tcPr>
            <w:tcW w:w="3892" w:type="dxa"/>
            <w:hideMark/>
          </w:tcPr>
          <w:p w14:paraId="778ED2A6"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Data sampel berasal dari populasi yang berdistribusi normal</w:t>
            </w:r>
          </w:p>
        </w:tc>
      </w:tr>
      <w:tr w:rsidR="00EB31E9" w:rsidRPr="00EB31E9" w14:paraId="4A625967" w14:textId="77777777" w:rsidTr="00ED12A4">
        <w:tc>
          <w:tcPr>
            <w:tcW w:w="704" w:type="dxa"/>
            <w:hideMark/>
          </w:tcPr>
          <w:p w14:paraId="1463D995" w14:textId="7129024F" w:rsidR="00EB31E9" w:rsidRPr="00C81A0B" w:rsidRDefault="005F3093" w:rsidP="00EB31E9">
            <w:pPr>
              <w:pStyle w:val="DefaultParagraphFont1"/>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eastAsia="Times New Roman" w:hAnsi="Cambria Math" w:cs="Times New Roman"/>
                    <w:sz w:val="24"/>
                    <w:szCs w:val="24"/>
                  </w:rPr>
                  <m:t xml:space="preserve"> :</m:t>
                </m:r>
              </m:oMath>
            </m:oMathPara>
          </w:p>
        </w:tc>
        <w:tc>
          <w:tcPr>
            <w:tcW w:w="3892" w:type="dxa"/>
            <w:hideMark/>
          </w:tcPr>
          <w:p w14:paraId="559EDBC8"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Data sampel berasal dari populasi yang tidak berdistribusi normal</w:t>
            </w:r>
          </w:p>
        </w:tc>
      </w:tr>
    </w:tbl>
    <w:p w14:paraId="3A0CA4C7" w14:textId="49C6E9F1" w:rsid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 xml:space="preserve">Dengan taraf signifikansi sebesar 5%, kriteria keputusan pengujian yaitu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EB31E9">
        <w:rPr>
          <w:rFonts w:ascii="Times New Roman" w:eastAsia="Times New Roman" w:hAnsi="Times New Roman" w:cs="Times New Roman"/>
          <w:sz w:val="24"/>
          <w:szCs w:val="24"/>
        </w:rPr>
        <w:t xml:space="preserve"> jika      </w:t>
      </w:r>
      <m:oMath>
        <m:r>
          <w:rPr>
            <w:rFonts w:ascii="Cambria Math" w:eastAsia="Times New Roman" w:hAnsi="Cambria Math" w:cs="Times New Roman"/>
            <w:sz w:val="24"/>
            <w:szCs w:val="24"/>
          </w:rPr>
          <m:t>sig.&lt;0,05</m:t>
        </m:r>
      </m:oMath>
      <w:r w:rsidRPr="00EB31E9">
        <w:rPr>
          <w:rFonts w:ascii="Times New Roman" w:eastAsia="Times New Roman" w:hAnsi="Times New Roman" w:cs="Times New Roman"/>
          <w:sz w:val="24"/>
          <w:szCs w:val="24"/>
        </w:rPr>
        <w:t xml:space="preserve"> dan dapat disimpulkan bahwa data </w:t>
      </w:r>
      <w:r w:rsidRPr="00EB31E9">
        <w:rPr>
          <w:rFonts w:ascii="Times New Roman" w:hAnsi="Times New Roman" w:cs="Times New Roman"/>
          <w:sz w:val="24"/>
          <w:szCs w:val="24"/>
        </w:rPr>
        <w:t>sampel berasal dari populasi yang</w:t>
      </w:r>
      <w:r w:rsidRPr="00EB31E9">
        <w:rPr>
          <w:rFonts w:ascii="Times New Roman" w:hAnsi="Times New Roman" w:cs="Times New Roman"/>
          <w:sz w:val="24"/>
          <w:szCs w:val="24"/>
          <w:lang w:val="en-US"/>
        </w:rPr>
        <w:t xml:space="preserve"> tidak</w:t>
      </w:r>
      <w:r w:rsidRPr="00EB31E9">
        <w:rPr>
          <w:rFonts w:ascii="Times New Roman" w:hAnsi="Times New Roman" w:cs="Times New Roman"/>
          <w:sz w:val="24"/>
          <w:szCs w:val="24"/>
        </w:rPr>
        <w:t xml:space="preserve"> berdistribusi normal. Hasil perhitungan statistik menggunakan bantuan SPSS dapat dilihat pada tabel 4.</w:t>
      </w:r>
    </w:p>
    <w:p w14:paraId="570A1A60" w14:textId="5BA853D6" w:rsidR="00441EFB" w:rsidRPr="00EB31E9" w:rsidRDefault="00441EFB" w:rsidP="00441EFB">
      <w:pPr>
        <w:pStyle w:val="DefaultParagraphFont1"/>
        <w:jc w:val="center"/>
        <w:rPr>
          <w:rFonts w:ascii="Times New Roman" w:eastAsia="Times New Roman" w:hAnsi="Times New Roman" w:cs="Times New Roman"/>
          <w:sz w:val="24"/>
          <w:szCs w:val="24"/>
        </w:rPr>
      </w:pPr>
      <w:r w:rsidRPr="00441EFB">
        <w:rPr>
          <w:rFonts w:ascii="Times New Roman" w:eastAsia="Times New Roman" w:hAnsi="Times New Roman" w:cs="Times New Roman"/>
          <w:sz w:val="24"/>
          <w:szCs w:val="24"/>
        </w:rPr>
        <w:lastRenderedPageBreak/>
        <w:t>Tabel 4. Hasil Uji Normalitas Angket Respon Siswa</w:t>
      </w:r>
    </w:p>
    <w:tbl>
      <w:tblPr>
        <w:tblStyle w:val="TableGrid3"/>
        <w:tblW w:w="467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314"/>
        <w:gridCol w:w="1422"/>
        <w:gridCol w:w="943"/>
      </w:tblGrid>
      <w:tr w:rsidR="00EB31E9" w:rsidRPr="00EB31E9" w14:paraId="4CDFAD1E" w14:textId="77777777" w:rsidTr="00441EFB">
        <w:trPr>
          <w:jc w:val="center"/>
        </w:trPr>
        <w:tc>
          <w:tcPr>
            <w:tcW w:w="4679" w:type="dxa"/>
            <w:gridSpan w:val="3"/>
            <w:vAlign w:val="center"/>
          </w:tcPr>
          <w:p w14:paraId="723741AE" w14:textId="77777777" w:rsidR="00EB31E9" w:rsidRPr="00EB31E9" w:rsidRDefault="00EB31E9" w:rsidP="00441EFB">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Shapiro-Wilk</w:t>
            </w:r>
          </w:p>
        </w:tc>
      </w:tr>
      <w:tr w:rsidR="00EB31E9" w:rsidRPr="00EB31E9" w14:paraId="74D54733" w14:textId="77777777" w:rsidTr="00441EFB">
        <w:trPr>
          <w:jc w:val="center"/>
        </w:trPr>
        <w:tc>
          <w:tcPr>
            <w:tcW w:w="2314" w:type="dxa"/>
          </w:tcPr>
          <w:p w14:paraId="3C0129F2" w14:textId="77777777" w:rsidR="00EB31E9" w:rsidRPr="00EB31E9" w:rsidRDefault="00EB31E9" w:rsidP="00441EFB">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Statistik</w:t>
            </w:r>
          </w:p>
        </w:tc>
        <w:tc>
          <w:tcPr>
            <w:tcW w:w="1422" w:type="dxa"/>
          </w:tcPr>
          <w:p w14:paraId="13B2FEC9" w14:textId="77777777" w:rsidR="00EB31E9" w:rsidRPr="00EB31E9" w:rsidRDefault="00EB31E9" w:rsidP="00441EFB">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df</w:t>
            </w:r>
          </w:p>
        </w:tc>
        <w:tc>
          <w:tcPr>
            <w:tcW w:w="943" w:type="dxa"/>
          </w:tcPr>
          <w:p w14:paraId="54E51EA3" w14:textId="77777777" w:rsidR="00EB31E9" w:rsidRPr="00EB31E9" w:rsidRDefault="00EB31E9" w:rsidP="00441EFB">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Sig.</w:t>
            </w:r>
          </w:p>
        </w:tc>
      </w:tr>
      <w:tr w:rsidR="00EB31E9" w:rsidRPr="00EB31E9" w14:paraId="37CABECC" w14:textId="77777777" w:rsidTr="00441EFB">
        <w:trPr>
          <w:jc w:val="center"/>
        </w:trPr>
        <w:tc>
          <w:tcPr>
            <w:tcW w:w="2314" w:type="dxa"/>
          </w:tcPr>
          <w:p w14:paraId="351976A0" w14:textId="77777777" w:rsidR="00EB31E9" w:rsidRPr="00EB31E9" w:rsidRDefault="00EB31E9" w:rsidP="00441EFB">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0,950</w:t>
            </w:r>
          </w:p>
        </w:tc>
        <w:tc>
          <w:tcPr>
            <w:tcW w:w="1422" w:type="dxa"/>
          </w:tcPr>
          <w:p w14:paraId="2CE89EC9" w14:textId="77777777" w:rsidR="00EB31E9" w:rsidRPr="00EB31E9" w:rsidRDefault="00EB31E9" w:rsidP="00441EFB">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23</w:t>
            </w:r>
          </w:p>
        </w:tc>
        <w:tc>
          <w:tcPr>
            <w:tcW w:w="943" w:type="dxa"/>
          </w:tcPr>
          <w:p w14:paraId="73204382" w14:textId="77777777" w:rsidR="00EB31E9" w:rsidRPr="00EB31E9" w:rsidRDefault="00EB31E9" w:rsidP="00441EFB">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0,295</w:t>
            </w:r>
          </w:p>
        </w:tc>
      </w:tr>
    </w:tbl>
    <w:p w14:paraId="47064FCD" w14:textId="77777777" w:rsidR="00441EFB" w:rsidRDefault="00441EFB" w:rsidP="00EB31E9">
      <w:pPr>
        <w:pStyle w:val="DefaultParagraphFont1"/>
        <w:jc w:val="both"/>
        <w:rPr>
          <w:rFonts w:ascii="Times New Roman" w:hAnsi="Times New Roman" w:cs="Times New Roman"/>
          <w:sz w:val="24"/>
          <w:szCs w:val="24"/>
        </w:rPr>
      </w:pPr>
    </w:p>
    <w:p w14:paraId="78067997" w14:textId="103FC502"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 xml:space="preserve">Pada tabel 4 diperoleh nilai Sig. </w:t>
      </w:r>
      <m:oMath>
        <m:r>
          <w:rPr>
            <w:rFonts w:ascii="Cambria Math" w:hAnsi="Cambria Math" w:cs="Times New Roman"/>
            <w:sz w:val="24"/>
            <w:szCs w:val="24"/>
          </w:rPr>
          <m:t>0,295&gt;0,05</m:t>
        </m:r>
      </m:oMath>
      <w:r w:rsidRPr="00EB31E9">
        <w:rPr>
          <w:rFonts w:ascii="Times New Roman" w:eastAsia="Times New Roman" w:hAnsi="Times New Roman" w:cs="Times New Roman"/>
          <w:sz w:val="24"/>
          <w:szCs w:val="24"/>
        </w:rPr>
        <w:t xml:space="preserve"> sehingga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oMath>
      <w:r w:rsidRPr="00EB31E9">
        <w:rPr>
          <w:rFonts w:ascii="Times New Roman" w:eastAsia="Times New Roman" w:hAnsi="Times New Roman" w:cs="Times New Roman"/>
          <w:sz w:val="24"/>
          <w:szCs w:val="24"/>
        </w:rPr>
        <w:t xml:space="preserve"> diterima dan dapat disimpulkan bahwa data </w:t>
      </w:r>
      <w:r w:rsidRPr="00EB31E9">
        <w:rPr>
          <w:rFonts w:ascii="Times New Roman" w:hAnsi="Times New Roman" w:cs="Times New Roman"/>
          <w:sz w:val="24"/>
          <w:szCs w:val="24"/>
        </w:rPr>
        <w:t>sampel berasal dari populasi yang berdistribusi normal</w:t>
      </w:r>
    </w:p>
    <w:p w14:paraId="2B737BC2" w14:textId="77777777" w:rsidR="00EB31E9" w:rsidRPr="00EB31E9" w:rsidRDefault="00EB31E9" w:rsidP="00EB31E9">
      <w:pPr>
        <w:pStyle w:val="DefaultParagraphFont1"/>
        <w:numPr>
          <w:ilvl w:val="0"/>
          <w:numId w:val="13"/>
        </w:numPr>
        <w:contextualSpacing/>
        <w:jc w:val="both"/>
        <w:rPr>
          <w:rFonts w:ascii="Times New Roman" w:hAnsi="Times New Roman" w:cs="Times New Roman"/>
          <w:sz w:val="24"/>
          <w:szCs w:val="24"/>
        </w:rPr>
      </w:pPr>
      <w:r w:rsidRPr="00EB31E9">
        <w:rPr>
          <w:rFonts w:ascii="Times New Roman" w:hAnsi="Times New Roman" w:cs="Times New Roman"/>
          <w:sz w:val="24"/>
          <w:szCs w:val="24"/>
        </w:rPr>
        <w:t>Uji T Satu Sampel</w:t>
      </w:r>
    </w:p>
    <w:p w14:paraId="085F9C85" w14:textId="77777777"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Uji t satu sampel dilakukan untuk mengetahui kepraktisan bahan ajar berbantuan GeoGebra berdasarkan rata-rata nilai angket respon siswa. Kriteria kepraktisan produk yaitu jika rata-rata nilai angket respon siswa minimal mencapai 70 dengan rumusan hipotesis sebagai berikut.</w:t>
      </w:r>
    </w:p>
    <w:p w14:paraId="57044207" w14:textId="79CEF254" w:rsidR="00EB31E9" w:rsidRPr="00EB31E9" w:rsidRDefault="005F3093" w:rsidP="00EB31E9">
      <w:pPr>
        <w:pStyle w:val="DefaultParagraphFont1"/>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eastAsia="Times New Roman" w:hAnsi="Cambria Math" w:cs="Times New Roman"/>
            <w:sz w:val="24"/>
            <w:szCs w:val="24"/>
          </w:rPr>
          <m:t xml:space="preserve"> :</m:t>
        </m:r>
        <m:r>
          <w:rPr>
            <w:rFonts w:ascii="Cambria Math" w:hAnsi="Cambria Math" w:cs="Times New Roman"/>
            <w:sz w:val="24"/>
            <w:szCs w:val="24"/>
          </w:rPr>
          <m:t>μ</m:t>
        </m:r>
        <m:r>
          <w:rPr>
            <w:rFonts w:ascii="Cambria Math" w:hAnsi="Cambria Math" w:cs="Times New Roman"/>
            <w:sz w:val="24"/>
            <w:szCs w:val="24"/>
          </w:rPr>
          <m:t>≤69,99</m:t>
        </m:r>
      </m:oMath>
      <w:r w:rsidR="00EB31E9" w:rsidRPr="00EB31E9">
        <w:rPr>
          <w:rFonts w:ascii="Times New Roman" w:eastAsia="Times New Roman" w:hAnsi="Times New Roman" w:cs="Times New Roman"/>
          <w:sz w:val="24"/>
          <w:szCs w:val="24"/>
        </w:rPr>
        <w:t xml:space="preserve"> </w:t>
      </w:r>
    </w:p>
    <w:p w14:paraId="5965EAB9" w14:textId="77777777" w:rsidR="00EB31E9" w:rsidRPr="00EB31E9" w:rsidRDefault="00EB31E9" w:rsidP="00EB31E9">
      <w:pPr>
        <w:pStyle w:val="DefaultParagraphFont1"/>
        <w:jc w:val="both"/>
        <w:rPr>
          <w:rFonts w:ascii="Times New Roman" w:eastAsia="Times New Roman" w:hAnsi="Times New Roman" w:cs="Times New Roman"/>
          <w:sz w:val="24"/>
          <w:szCs w:val="24"/>
        </w:rPr>
      </w:pPr>
      <w:r w:rsidRPr="00EB31E9">
        <w:rPr>
          <w:rFonts w:ascii="Times New Roman" w:eastAsia="Times New Roman" w:hAnsi="Times New Roman" w:cs="Times New Roman"/>
          <w:sz w:val="24"/>
          <w:szCs w:val="24"/>
        </w:rPr>
        <w:t>(bahan ajar berbantuan GeoGebra tidak praktis ditinjau dari hasil angket respon siswa)</w:t>
      </w:r>
    </w:p>
    <w:p w14:paraId="35EA8F6D" w14:textId="67FF2D93" w:rsidR="00EB31E9" w:rsidRPr="00EB31E9" w:rsidRDefault="005F3093" w:rsidP="00EB31E9">
      <w:pPr>
        <w:pStyle w:val="DefaultParagraphFont1"/>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eastAsia="Times New Roman" w:hAnsi="Cambria Math" w:cs="Times New Roman"/>
            <w:sz w:val="24"/>
            <w:szCs w:val="24"/>
          </w:rPr>
          <m:t xml:space="preserve"> :</m:t>
        </m:r>
        <m:r>
          <w:rPr>
            <w:rFonts w:ascii="Cambria Math" w:hAnsi="Cambria Math" w:cs="Times New Roman"/>
            <w:sz w:val="24"/>
            <w:szCs w:val="24"/>
          </w:rPr>
          <m:t>μ</m:t>
        </m:r>
        <m:r>
          <w:rPr>
            <w:rFonts w:ascii="Cambria Math" w:hAnsi="Cambria Math" w:cs="Times New Roman"/>
            <w:sz w:val="24"/>
            <w:szCs w:val="24"/>
          </w:rPr>
          <m:t>&gt;69,99</m:t>
        </m:r>
      </m:oMath>
      <w:r w:rsidR="00EB31E9" w:rsidRPr="00EB31E9">
        <w:rPr>
          <w:rFonts w:ascii="Times New Roman" w:eastAsia="Times New Roman" w:hAnsi="Times New Roman" w:cs="Times New Roman"/>
          <w:sz w:val="24"/>
          <w:szCs w:val="24"/>
        </w:rPr>
        <w:t xml:space="preserve"> </w:t>
      </w:r>
    </w:p>
    <w:p w14:paraId="028D28BC" w14:textId="77777777" w:rsidR="00EB31E9" w:rsidRPr="00EB31E9" w:rsidRDefault="00EB31E9" w:rsidP="00EB31E9">
      <w:pPr>
        <w:pStyle w:val="DefaultParagraphFont1"/>
        <w:jc w:val="both"/>
        <w:rPr>
          <w:rFonts w:ascii="Times New Roman" w:eastAsia="Times New Roman" w:hAnsi="Times New Roman" w:cs="Times New Roman"/>
          <w:sz w:val="24"/>
          <w:szCs w:val="24"/>
        </w:rPr>
      </w:pPr>
      <w:r w:rsidRPr="00EB31E9">
        <w:rPr>
          <w:rFonts w:ascii="Times New Roman" w:eastAsia="Times New Roman" w:hAnsi="Times New Roman" w:cs="Times New Roman"/>
          <w:sz w:val="24"/>
          <w:szCs w:val="24"/>
        </w:rPr>
        <w:t>(bahan ajar berbantuan GeoGebra praktis ditinjau dari hasil angket respon siswa)</w:t>
      </w:r>
    </w:p>
    <w:p w14:paraId="7C60697E" w14:textId="6366265E" w:rsid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 xml:space="preserve">Dengan taraf signifikansi sebesar 5%, kriteria keputusan pengujian yaitu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EB31E9">
        <w:rPr>
          <w:rFonts w:ascii="Times New Roman" w:eastAsia="Times New Roman" w:hAnsi="Times New Roman" w:cs="Times New Roman"/>
          <w:sz w:val="24"/>
          <w:szCs w:val="24"/>
        </w:rPr>
        <w:t xml:space="preserve"> jika      </w:t>
      </w:r>
      <m:oMath>
        <m:r>
          <w:rPr>
            <w:rFonts w:ascii="Cambria Math" w:eastAsia="Times New Roman" w:hAnsi="Cambria Math" w:cs="Times New Roman"/>
            <w:sz w:val="24"/>
            <w:szCs w:val="24"/>
          </w:rPr>
          <m:t>sig.&lt;0,05</m:t>
        </m:r>
      </m:oMath>
      <w:r w:rsidRPr="00EB31E9">
        <w:rPr>
          <w:rFonts w:ascii="Times New Roman" w:eastAsia="Times New Roman" w:hAnsi="Times New Roman" w:cs="Times New Roman"/>
          <w:sz w:val="24"/>
          <w:szCs w:val="24"/>
        </w:rPr>
        <w:t xml:space="preserve"> dan dapat disimpulkan bahwa nilai rata-rata angket respon siswa </w:t>
      </w:r>
      <w:r w:rsidRPr="00EB31E9">
        <w:rPr>
          <w:rFonts w:ascii="Times New Roman" w:hAnsi="Times New Roman" w:cs="Times New Roman"/>
          <w:sz w:val="24"/>
          <w:szCs w:val="24"/>
        </w:rPr>
        <w:t xml:space="preserve">minimal mencapai 70 </w:t>
      </w:r>
      <w:r w:rsidRPr="00EB31E9">
        <w:rPr>
          <w:rFonts w:ascii="Times New Roman" w:eastAsia="Times New Roman" w:hAnsi="Times New Roman" w:cs="Times New Roman"/>
          <w:sz w:val="24"/>
          <w:szCs w:val="24"/>
        </w:rPr>
        <w:t xml:space="preserve">sehingga bahan ajar berbantuan GeoGebra dapat dikatakan praktis ditinjau dari hasil angket respon siswa. </w:t>
      </w:r>
      <w:r w:rsidRPr="00EB31E9">
        <w:rPr>
          <w:rFonts w:ascii="Times New Roman" w:hAnsi="Times New Roman" w:cs="Times New Roman"/>
          <w:sz w:val="24"/>
          <w:szCs w:val="24"/>
        </w:rPr>
        <w:t>Hasil perhitungan statistik menggunakan bantuan SPSS dapat dilihat pada tabel 5.</w:t>
      </w:r>
    </w:p>
    <w:p w14:paraId="024E9A38" w14:textId="37716F7D" w:rsidR="00441EFB" w:rsidRPr="00EB31E9" w:rsidRDefault="00441EFB" w:rsidP="00441EFB">
      <w:pPr>
        <w:pStyle w:val="DefaultParagraphFont1"/>
        <w:jc w:val="center"/>
        <w:rPr>
          <w:rFonts w:ascii="Times New Roman" w:hAnsi="Times New Roman" w:cs="Times New Roman"/>
          <w:sz w:val="24"/>
          <w:szCs w:val="24"/>
        </w:rPr>
      </w:pPr>
      <w:r w:rsidRPr="00441EFB">
        <w:rPr>
          <w:rFonts w:ascii="Times New Roman" w:hAnsi="Times New Roman" w:cs="Times New Roman"/>
          <w:sz w:val="24"/>
          <w:szCs w:val="24"/>
        </w:rPr>
        <w:t>Tabel 5. Hasil Uji T Satu Sampel Angket Respon Siswa</w:t>
      </w:r>
    </w:p>
    <w:tbl>
      <w:tblPr>
        <w:tblStyle w:val="TableGrid4"/>
        <w:tblW w:w="468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56"/>
        <w:gridCol w:w="525"/>
        <w:gridCol w:w="1701"/>
        <w:gridCol w:w="1701"/>
      </w:tblGrid>
      <w:tr w:rsidR="00EB31E9" w:rsidRPr="00EB31E9" w14:paraId="1319A069" w14:textId="77777777" w:rsidTr="00AE4178">
        <w:trPr>
          <w:jc w:val="center"/>
        </w:trPr>
        <w:tc>
          <w:tcPr>
            <w:tcW w:w="4683" w:type="dxa"/>
            <w:gridSpan w:val="4"/>
            <w:vAlign w:val="center"/>
          </w:tcPr>
          <w:p w14:paraId="376E0745"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Nilai Uji = 69,99</w:t>
            </w:r>
          </w:p>
        </w:tc>
      </w:tr>
      <w:tr w:rsidR="00EB31E9" w:rsidRPr="00EB31E9" w14:paraId="47463FFE" w14:textId="77777777" w:rsidTr="00AE4178">
        <w:trPr>
          <w:jc w:val="center"/>
        </w:trPr>
        <w:tc>
          <w:tcPr>
            <w:tcW w:w="756" w:type="dxa"/>
          </w:tcPr>
          <w:p w14:paraId="592B946A"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t</w:t>
            </w:r>
          </w:p>
        </w:tc>
        <w:tc>
          <w:tcPr>
            <w:tcW w:w="525" w:type="dxa"/>
          </w:tcPr>
          <w:p w14:paraId="77E99027"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df</w:t>
            </w:r>
          </w:p>
        </w:tc>
        <w:tc>
          <w:tcPr>
            <w:tcW w:w="1701" w:type="dxa"/>
          </w:tcPr>
          <w:p w14:paraId="564C2CB7"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Sig. (2-tailed)</w:t>
            </w:r>
          </w:p>
        </w:tc>
        <w:tc>
          <w:tcPr>
            <w:tcW w:w="1701" w:type="dxa"/>
          </w:tcPr>
          <w:p w14:paraId="435C4EC2"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Sig. (1-tailed)</w:t>
            </w:r>
          </w:p>
        </w:tc>
      </w:tr>
      <w:tr w:rsidR="00EB31E9" w:rsidRPr="00EB31E9" w14:paraId="2E538FAD" w14:textId="77777777" w:rsidTr="00AE4178">
        <w:trPr>
          <w:jc w:val="center"/>
        </w:trPr>
        <w:tc>
          <w:tcPr>
            <w:tcW w:w="756" w:type="dxa"/>
          </w:tcPr>
          <w:p w14:paraId="6D11D31B"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6,009</w:t>
            </w:r>
          </w:p>
        </w:tc>
        <w:tc>
          <w:tcPr>
            <w:tcW w:w="525" w:type="dxa"/>
          </w:tcPr>
          <w:p w14:paraId="5FDC98DC"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22</w:t>
            </w:r>
          </w:p>
        </w:tc>
        <w:tc>
          <w:tcPr>
            <w:tcW w:w="1701" w:type="dxa"/>
          </w:tcPr>
          <w:p w14:paraId="2CE1190C"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0,000</w:t>
            </w:r>
          </w:p>
        </w:tc>
        <w:tc>
          <w:tcPr>
            <w:tcW w:w="1701" w:type="dxa"/>
          </w:tcPr>
          <w:p w14:paraId="528AB521"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0,000</w:t>
            </w:r>
          </w:p>
        </w:tc>
      </w:tr>
    </w:tbl>
    <w:p w14:paraId="3488CB40" w14:textId="77777777" w:rsidR="00AE4178" w:rsidRDefault="00AE4178" w:rsidP="00EB31E9">
      <w:pPr>
        <w:pStyle w:val="DefaultParagraphFont1"/>
        <w:jc w:val="both"/>
        <w:rPr>
          <w:rFonts w:ascii="Times New Roman" w:hAnsi="Times New Roman" w:cs="Times New Roman"/>
          <w:sz w:val="24"/>
          <w:szCs w:val="24"/>
        </w:rPr>
      </w:pPr>
    </w:p>
    <w:p w14:paraId="56BBADC6" w14:textId="48B84E6F"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 xml:space="preserve">Pada tabel 5 diperoleh nilai Sig. untuk uji satu arah yakni Sig.(1-tailed) </w:t>
      </w:r>
      <m:oMath>
        <m:r>
          <w:rPr>
            <w:rFonts w:ascii="Cambria Math" w:hAnsi="Cambria Math" w:cs="Times New Roman"/>
            <w:sz w:val="24"/>
            <w:szCs w:val="24"/>
          </w:rPr>
          <m:t>0,000&lt;0,05</m:t>
        </m:r>
      </m:oMath>
      <w:r w:rsidRPr="00EB31E9">
        <w:rPr>
          <w:rFonts w:ascii="Times New Roman" w:eastAsia="Times New Roman" w:hAnsi="Times New Roman" w:cs="Times New Roman"/>
          <w:sz w:val="24"/>
          <w:szCs w:val="24"/>
        </w:rPr>
        <w:t xml:space="preserve"> sehingga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oMath>
      <w:r w:rsidRPr="00EB31E9">
        <w:rPr>
          <w:rFonts w:ascii="Times New Roman" w:eastAsia="Times New Roman" w:hAnsi="Times New Roman" w:cs="Times New Roman"/>
          <w:sz w:val="24"/>
          <w:szCs w:val="24"/>
        </w:rPr>
        <w:t xml:space="preserve"> ditolak dan dapat disimpulkan bahwa nilai rata-rata angket respon siswa </w:t>
      </w:r>
      <w:r w:rsidRPr="00EB31E9">
        <w:rPr>
          <w:rFonts w:ascii="Times New Roman" w:hAnsi="Times New Roman" w:cs="Times New Roman"/>
          <w:sz w:val="24"/>
          <w:szCs w:val="24"/>
        </w:rPr>
        <w:t xml:space="preserve">minimal mencapai 70. </w:t>
      </w:r>
      <w:r w:rsidRPr="00EB31E9">
        <w:rPr>
          <w:rFonts w:ascii="Times New Roman" w:eastAsia="Times New Roman" w:hAnsi="Times New Roman" w:cs="Times New Roman"/>
          <w:sz w:val="24"/>
          <w:szCs w:val="24"/>
        </w:rPr>
        <w:t>Dengan demikian bahan ajar berbantuan GeoGebra dapat dikatakan praktis ditinjau dari hasil angket respon siswa.</w:t>
      </w:r>
    </w:p>
    <w:p w14:paraId="79065B2B"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Hasil Tes Siswa</w:t>
      </w:r>
    </w:p>
    <w:p w14:paraId="03E48373" w14:textId="2A047646" w:rsid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Tes pemahaman konsep matematis siswa digunakan untuk menilai keefektifan penggunaan bahan ajar berupa LKS dalam pembelajaran. Soal tes ini berbentuk uraian yang disusun berdasarkan empat indikator pemahaman konsep matematis yaitu menyatakan ulang suatu konsep yang telah dipelajari, mengembangkan syarat cukup suatu konsep, mengidentifikasi sifat-sifat operasi atau konsep dan mengaplikasikan konsep atau algoritma pemecahan masalah. Data hasil tes pemahaman konsep matematis siswa disajikan pada tabel 6.</w:t>
      </w:r>
    </w:p>
    <w:p w14:paraId="083A2C35" w14:textId="3ABE9963" w:rsidR="00AE4178" w:rsidRDefault="00AE4178" w:rsidP="00EB31E9">
      <w:pPr>
        <w:pStyle w:val="DefaultParagraphFont1"/>
        <w:ind w:firstLine="720"/>
        <w:jc w:val="both"/>
        <w:rPr>
          <w:rFonts w:ascii="Times New Roman" w:hAnsi="Times New Roman" w:cs="Times New Roman"/>
          <w:sz w:val="24"/>
          <w:szCs w:val="24"/>
        </w:rPr>
      </w:pPr>
    </w:p>
    <w:p w14:paraId="3D0F4448" w14:textId="69C69164" w:rsidR="00AE4178" w:rsidRPr="00EB31E9" w:rsidRDefault="00AE4178" w:rsidP="00AE4178">
      <w:pPr>
        <w:pStyle w:val="DefaultParagraphFont1"/>
        <w:jc w:val="center"/>
        <w:rPr>
          <w:rFonts w:ascii="Times New Roman" w:hAnsi="Times New Roman" w:cs="Times New Roman"/>
          <w:sz w:val="24"/>
          <w:szCs w:val="24"/>
        </w:rPr>
      </w:pPr>
      <w:r w:rsidRPr="00AE4178">
        <w:rPr>
          <w:rFonts w:ascii="Times New Roman" w:hAnsi="Times New Roman" w:cs="Times New Roman"/>
          <w:sz w:val="24"/>
          <w:szCs w:val="24"/>
        </w:rPr>
        <w:t>Tabel 6. Data Hasil Tes Pemahaman Konsep Matematis Siswa</w:t>
      </w:r>
    </w:p>
    <w:tbl>
      <w:tblPr>
        <w:tblW w:w="0" w:type="auto"/>
        <w:jc w:val="center"/>
        <w:tblLayout w:type="fixed"/>
        <w:tblLook w:val="04A0" w:firstRow="1" w:lastRow="0" w:firstColumn="1" w:lastColumn="0" w:noHBand="0" w:noVBand="1"/>
      </w:tblPr>
      <w:tblGrid>
        <w:gridCol w:w="987"/>
        <w:gridCol w:w="851"/>
        <w:gridCol w:w="1275"/>
        <w:gridCol w:w="709"/>
        <w:gridCol w:w="851"/>
      </w:tblGrid>
      <w:tr w:rsidR="00EB31E9" w:rsidRPr="00EB31E9" w14:paraId="2A828EF1" w14:textId="77777777" w:rsidTr="00AE4178">
        <w:trPr>
          <w:jc w:val="center"/>
        </w:trPr>
        <w:tc>
          <w:tcPr>
            <w:tcW w:w="1838" w:type="dxa"/>
            <w:gridSpan w:val="2"/>
            <w:vAlign w:val="center"/>
          </w:tcPr>
          <w:p w14:paraId="502D62C0"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Parameter</w:t>
            </w:r>
          </w:p>
        </w:tc>
        <w:tc>
          <w:tcPr>
            <w:tcW w:w="1275" w:type="dxa"/>
            <w:vMerge w:val="restart"/>
            <w:vAlign w:val="center"/>
          </w:tcPr>
          <w:p w14:paraId="78323205"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Indikator ke-</w:t>
            </w:r>
          </w:p>
        </w:tc>
        <w:tc>
          <w:tcPr>
            <w:tcW w:w="709" w:type="dxa"/>
            <w:vMerge w:val="restart"/>
            <w:vAlign w:val="center"/>
          </w:tcPr>
          <w:p w14:paraId="38B5D497"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No. Soal</w:t>
            </w:r>
          </w:p>
        </w:tc>
        <w:tc>
          <w:tcPr>
            <w:tcW w:w="851" w:type="dxa"/>
            <w:vMerge w:val="restart"/>
            <w:vAlign w:val="center"/>
          </w:tcPr>
          <w:p w14:paraId="32A9788D"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Skor</w:t>
            </w:r>
          </w:p>
        </w:tc>
      </w:tr>
      <w:tr w:rsidR="00EB31E9" w:rsidRPr="00EB31E9" w14:paraId="14CD067C" w14:textId="77777777" w:rsidTr="00AE4178">
        <w:trPr>
          <w:jc w:val="center"/>
        </w:trPr>
        <w:tc>
          <w:tcPr>
            <w:tcW w:w="987" w:type="dxa"/>
            <w:vAlign w:val="center"/>
          </w:tcPr>
          <w:p w14:paraId="6DB28598"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Jml. Siswa</w:t>
            </w:r>
          </w:p>
        </w:tc>
        <w:tc>
          <w:tcPr>
            <w:tcW w:w="851" w:type="dxa"/>
            <w:vAlign w:val="center"/>
          </w:tcPr>
          <w:p w14:paraId="74BC1472"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Skor Mak.</w:t>
            </w:r>
          </w:p>
        </w:tc>
        <w:tc>
          <w:tcPr>
            <w:tcW w:w="1275" w:type="dxa"/>
            <w:vMerge/>
            <w:vAlign w:val="center"/>
          </w:tcPr>
          <w:p w14:paraId="6E695FE8" w14:textId="77777777" w:rsidR="00EB31E9" w:rsidRPr="00EB31E9" w:rsidRDefault="00EB31E9" w:rsidP="00EB31E9">
            <w:pPr>
              <w:pStyle w:val="DefaultParagraphFont1"/>
              <w:jc w:val="both"/>
              <w:rPr>
                <w:rFonts w:ascii="Times New Roman" w:hAnsi="Times New Roman" w:cs="Times New Roman"/>
                <w:b/>
                <w:sz w:val="24"/>
                <w:szCs w:val="24"/>
              </w:rPr>
            </w:pPr>
          </w:p>
        </w:tc>
        <w:tc>
          <w:tcPr>
            <w:tcW w:w="709" w:type="dxa"/>
            <w:vMerge/>
            <w:vAlign w:val="center"/>
          </w:tcPr>
          <w:p w14:paraId="5B914948" w14:textId="77777777" w:rsidR="00EB31E9" w:rsidRPr="00EB31E9" w:rsidRDefault="00EB31E9" w:rsidP="00EB31E9">
            <w:pPr>
              <w:pStyle w:val="DefaultParagraphFont1"/>
              <w:jc w:val="both"/>
              <w:rPr>
                <w:rFonts w:ascii="Times New Roman" w:hAnsi="Times New Roman" w:cs="Times New Roman"/>
                <w:b/>
                <w:sz w:val="24"/>
                <w:szCs w:val="24"/>
              </w:rPr>
            </w:pPr>
          </w:p>
        </w:tc>
        <w:tc>
          <w:tcPr>
            <w:tcW w:w="851" w:type="dxa"/>
            <w:vMerge/>
            <w:vAlign w:val="center"/>
          </w:tcPr>
          <w:p w14:paraId="6FB52EB0" w14:textId="77777777" w:rsidR="00EB31E9" w:rsidRPr="00EB31E9" w:rsidRDefault="00EB31E9" w:rsidP="00EB31E9">
            <w:pPr>
              <w:pStyle w:val="DefaultParagraphFont1"/>
              <w:jc w:val="both"/>
              <w:rPr>
                <w:rFonts w:ascii="Times New Roman" w:hAnsi="Times New Roman" w:cs="Times New Roman"/>
                <w:b/>
                <w:sz w:val="24"/>
                <w:szCs w:val="24"/>
              </w:rPr>
            </w:pPr>
          </w:p>
        </w:tc>
      </w:tr>
      <w:tr w:rsidR="00EB31E9" w:rsidRPr="00EB31E9" w14:paraId="1B67175F" w14:textId="77777777" w:rsidTr="00AE4178">
        <w:trPr>
          <w:jc w:val="center"/>
        </w:trPr>
        <w:tc>
          <w:tcPr>
            <w:tcW w:w="987" w:type="dxa"/>
            <w:vMerge w:val="restart"/>
            <w:vAlign w:val="center"/>
          </w:tcPr>
          <w:p w14:paraId="187E6FEF"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22</w:t>
            </w:r>
          </w:p>
        </w:tc>
        <w:tc>
          <w:tcPr>
            <w:tcW w:w="851" w:type="dxa"/>
            <w:vMerge w:val="restart"/>
            <w:vAlign w:val="center"/>
          </w:tcPr>
          <w:p w14:paraId="4598CFBB"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15</w:t>
            </w:r>
          </w:p>
        </w:tc>
        <w:tc>
          <w:tcPr>
            <w:tcW w:w="1275" w:type="dxa"/>
            <w:vAlign w:val="center"/>
          </w:tcPr>
          <w:p w14:paraId="126623B6"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1</w:t>
            </w:r>
          </w:p>
        </w:tc>
        <w:tc>
          <w:tcPr>
            <w:tcW w:w="709" w:type="dxa"/>
            <w:vAlign w:val="center"/>
          </w:tcPr>
          <w:p w14:paraId="7374AA5F"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1</w:t>
            </w:r>
          </w:p>
        </w:tc>
        <w:tc>
          <w:tcPr>
            <w:tcW w:w="851" w:type="dxa"/>
            <w:vAlign w:val="center"/>
          </w:tcPr>
          <w:p w14:paraId="5DB8F3A0"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54</w:t>
            </w:r>
          </w:p>
        </w:tc>
      </w:tr>
      <w:tr w:rsidR="00EB31E9" w:rsidRPr="00EB31E9" w14:paraId="613C52F3" w14:textId="77777777" w:rsidTr="00AE4178">
        <w:trPr>
          <w:jc w:val="center"/>
        </w:trPr>
        <w:tc>
          <w:tcPr>
            <w:tcW w:w="987" w:type="dxa"/>
            <w:vMerge/>
            <w:vAlign w:val="center"/>
          </w:tcPr>
          <w:p w14:paraId="5CF84D9C" w14:textId="77777777" w:rsidR="00EB31E9" w:rsidRPr="00EB31E9" w:rsidRDefault="00EB31E9" w:rsidP="00AE4178">
            <w:pPr>
              <w:pStyle w:val="DefaultParagraphFont1"/>
              <w:jc w:val="center"/>
              <w:rPr>
                <w:rFonts w:ascii="Times New Roman" w:hAnsi="Times New Roman" w:cs="Times New Roman"/>
                <w:sz w:val="24"/>
                <w:szCs w:val="24"/>
              </w:rPr>
            </w:pPr>
          </w:p>
        </w:tc>
        <w:tc>
          <w:tcPr>
            <w:tcW w:w="851" w:type="dxa"/>
            <w:vMerge/>
            <w:vAlign w:val="center"/>
          </w:tcPr>
          <w:p w14:paraId="3CC6390E" w14:textId="77777777" w:rsidR="00EB31E9" w:rsidRPr="00EB31E9" w:rsidRDefault="00EB31E9" w:rsidP="00AE4178">
            <w:pPr>
              <w:pStyle w:val="DefaultParagraphFont1"/>
              <w:jc w:val="center"/>
              <w:rPr>
                <w:rFonts w:ascii="Times New Roman" w:hAnsi="Times New Roman" w:cs="Times New Roman"/>
                <w:sz w:val="24"/>
                <w:szCs w:val="24"/>
              </w:rPr>
            </w:pPr>
          </w:p>
        </w:tc>
        <w:tc>
          <w:tcPr>
            <w:tcW w:w="1275" w:type="dxa"/>
            <w:vAlign w:val="center"/>
          </w:tcPr>
          <w:p w14:paraId="1B87B0B2"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sz w:val="24"/>
                <w:szCs w:val="24"/>
              </w:rPr>
              <w:t>2</w:t>
            </w:r>
          </w:p>
        </w:tc>
        <w:tc>
          <w:tcPr>
            <w:tcW w:w="709" w:type="dxa"/>
            <w:vAlign w:val="center"/>
          </w:tcPr>
          <w:p w14:paraId="3F9251A4"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2</w:t>
            </w:r>
          </w:p>
        </w:tc>
        <w:tc>
          <w:tcPr>
            <w:tcW w:w="851" w:type="dxa"/>
            <w:vAlign w:val="center"/>
          </w:tcPr>
          <w:p w14:paraId="6B52C429"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53</w:t>
            </w:r>
          </w:p>
        </w:tc>
      </w:tr>
      <w:tr w:rsidR="00EB31E9" w:rsidRPr="00EB31E9" w14:paraId="44D9C1EE" w14:textId="77777777" w:rsidTr="00AE4178">
        <w:trPr>
          <w:jc w:val="center"/>
        </w:trPr>
        <w:tc>
          <w:tcPr>
            <w:tcW w:w="987" w:type="dxa"/>
            <w:vMerge/>
            <w:vAlign w:val="center"/>
          </w:tcPr>
          <w:p w14:paraId="6247306F" w14:textId="77777777" w:rsidR="00EB31E9" w:rsidRPr="00EB31E9" w:rsidRDefault="00EB31E9" w:rsidP="00AE4178">
            <w:pPr>
              <w:pStyle w:val="DefaultParagraphFont1"/>
              <w:jc w:val="center"/>
              <w:rPr>
                <w:rFonts w:ascii="Times New Roman" w:hAnsi="Times New Roman" w:cs="Times New Roman"/>
                <w:sz w:val="24"/>
                <w:szCs w:val="24"/>
              </w:rPr>
            </w:pPr>
          </w:p>
        </w:tc>
        <w:tc>
          <w:tcPr>
            <w:tcW w:w="851" w:type="dxa"/>
            <w:vMerge/>
            <w:vAlign w:val="center"/>
          </w:tcPr>
          <w:p w14:paraId="6019EB56" w14:textId="77777777" w:rsidR="00EB31E9" w:rsidRPr="00EB31E9" w:rsidRDefault="00EB31E9" w:rsidP="00AE4178">
            <w:pPr>
              <w:pStyle w:val="DefaultParagraphFont1"/>
              <w:jc w:val="center"/>
              <w:rPr>
                <w:rFonts w:ascii="Times New Roman" w:hAnsi="Times New Roman" w:cs="Times New Roman"/>
                <w:sz w:val="24"/>
                <w:szCs w:val="24"/>
              </w:rPr>
            </w:pPr>
          </w:p>
        </w:tc>
        <w:tc>
          <w:tcPr>
            <w:tcW w:w="1275" w:type="dxa"/>
            <w:vAlign w:val="center"/>
          </w:tcPr>
          <w:p w14:paraId="5D663A5A"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3</w:t>
            </w:r>
          </w:p>
        </w:tc>
        <w:tc>
          <w:tcPr>
            <w:tcW w:w="709" w:type="dxa"/>
            <w:vAlign w:val="center"/>
          </w:tcPr>
          <w:p w14:paraId="35D96F0E"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3</w:t>
            </w:r>
          </w:p>
        </w:tc>
        <w:tc>
          <w:tcPr>
            <w:tcW w:w="851" w:type="dxa"/>
            <w:vAlign w:val="center"/>
          </w:tcPr>
          <w:p w14:paraId="71863630"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57</w:t>
            </w:r>
          </w:p>
        </w:tc>
      </w:tr>
      <w:tr w:rsidR="00EB31E9" w:rsidRPr="00EB31E9" w14:paraId="670B3D4A" w14:textId="77777777" w:rsidTr="00AE4178">
        <w:trPr>
          <w:jc w:val="center"/>
        </w:trPr>
        <w:tc>
          <w:tcPr>
            <w:tcW w:w="987" w:type="dxa"/>
            <w:vMerge/>
            <w:vAlign w:val="center"/>
          </w:tcPr>
          <w:p w14:paraId="70F18FEA" w14:textId="77777777" w:rsidR="00EB31E9" w:rsidRPr="00EB31E9" w:rsidRDefault="00EB31E9" w:rsidP="00AE4178">
            <w:pPr>
              <w:pStyle w:val="DefaultParagraphFont1"/>
              <w:jc w:val="center"/>
              <w:rPr>
                <w:rFonts w:ascii="Times New Roman" w:hAnsi="Times New Roman" w:cs="Times New Roman"/>
                <w:sz w:val="24"/>
                <w:szCs w:val="24"/>
              </w:rPr>
            </w:pPr>
          </w:p>
        </w:tc>
        <w:tc>
          <w:tcPr>
            <w:tcW w:w="851" w:type="dxa"/>
            <w:vMerge/>
            <w:vAlign w:val="center"/>
          </w:tcPr>
          <w:p w14:paraId="7E2AF6A5" w14:textId="77777777" w:rsidR="00EB31E9" w:rsidRPr="00EB31E9" w:rsidRDefault="00EB31E9" w:rsidP="00AE4178">
            <w:pPr>
              <w:pStyle w:val="DefaultParagraphFont1"/>
              <w:jc w:val="center"/>
              <w:rPr>
                <w:rFonts w:ascii="Times New Roman" w:hAnsi="Times New Roman" w:cs="Times New Roman"/>
                <w:sz w:val="24"/>
                <w:szCs w:val="24"/>
              </w:rPr>
            </w:pPr>
          </w:p>
        </w:tc>
        <w:tc>
          <w:tcPr>
            <w:tcW w:w="1275" w:type="dxa"/>
            <w:vMerge w:val="restart"/>
            <w:vAlign w:val="center"/>
          </w:tcPr>
          <w:p w14:paraId="514514D9"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4</w:t>
            </w:r>
          </w:p>
        </w:tc>
        <w:tc>
          <w:tcPr>
            <w:tcW w:w="709" w:type="dxa"/>
            <w:vAlign w:val="center"/>
          </w:tcPr>
          <w:p w14:paraId="623D9AE0"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4</w:t>
            </w:r>
          </w:p>
        </w:tc>
        <w:tc>
          <w:tcPr>
            <w:tcW w:w="851" w:type="dxa"/>
            <w:vAlign w:val="center"/>
          </w:tcPr>
          <w:p w14:paraId="706B7F9A"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42</w:t>
            </w:r>
          </w:p>
        </w:tc>
      </w:tr>
      <w:tr w:rsidR="00EB31E9" w:rsidRPr="00EB31E9" w14:paraId="7C841A9A" w14:textId="77777777" w:rsidTr="00AE4178">
        <w:trPr>
          <w:jc w:val="center"/>
        </w:trPr>
        <w:tc>
          <w:tcPr>
            <w:tcW w:w="987" w:type="dxa"/>
            <w:vMerge/>
            <w:vAlign w:val="center"/>
          </w:tcPr>
          <w:p w14:paraId="353B33F3" w14:textId="77777777" w:rsidR="00EB31E9" w:rsidRPr="00EB31E9" w:rsidRDefault="00EB31E9" w:rsidP="00AE4178">
            <w:pPr>
              <w:pStyle w:val="DefaultParagraphFont1"/>
              <w:jc w:val="center"/>
              <w:rPr>
                <w:rFonts w:ascii="Times New Roman" w:hAnsi="Times New Roman" w:cs="Times New Roman"/>
                <w:sz w:val="24"/>
                <w:szCs w:val="24"/>
              </w:rPr>
            </w:pPr>
          </w:p>
        </w:tc>
        <w:tc>
          <w:tcPr>
            <w:tcW w:w="851" w:type="dxa"/>
            <w:vMerge/>
            <w:vAlign w:val="center"/>
          </w:tcPr>
          <w:p w14:paraId="3B44B29E" w14:textId="77777777" w:rsidR="00EB31E9" w:rsidRPr="00EB31E9" w:rsidRDefault="00EB31E9" w:rsidP="00AE4178">
            <w:pPr>
              <w:pStyle w:val="DefaultParagraphFont1"/>
              <w:jc w:val="center"/>
              <w:rPr>
                <w:rFonts w:ascii="Times New Roman" w:hAnsi="Times New Roman" w:cs="Times New Roman"/>
                <w:sz w:val="24"/>
                <w:szCs w:val="24"/>
              </w:rPr>
            </w:pPr>
          </w:p>
        </w:tc>
        <w:tc>
          <w:tcPr>
            <w:tcW w:w="1275" w:type="dxa"/>
            <w:vMerge/>
            <w:vAlign w:val="center"/>
          </w:tcPr>
          <w:p w14:paraId="558519DC" w14:textId="77777777" w:rsidR="00EB31E9" w:rsidRPr="00EB31E9" w:rsidRDefault="00EB31E9" w:rsidP="00AE4178">
            <w:pPr>
              <w:pStyle w:val="DefaultParagraphFont1"/>
              <w:jc w:val="center"/>
              <w:rPr>
                <w:rFonts w:ascii="Times New Roman" w:hAnsi="Times New Roman" w:cs="Times New Roman"/>
                <w:sz w:val="24"/>
                <w:szCs w:val="24"/>
              </w:rPr>
            </w:pPr>
          </w:p>
        </w:tc>
        <w:tc>
          <w:tcPr>
            <w:tcW w:w="709" w:type="dxa"/>
            <w:vAlign w:val="center"/>
          </w:tcPr>
          <w:p w14:paraId="6E3DEB2E"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5</w:t>
            </w:r>
          </w:p>
        </w:tc>
        <w:tc>
          <w:tcPr>
            <w:tcW w:w="851" w:type="dxa"/>
            <w:vAlign w:val="center"/>
          </w:tcPr>
          <w:p w14:paraId="587430E1" w14:textId="77777777" w:rsidR="00EB31E9" w:rsidRPr="00EB31E9" w:rsidRDefault="00EB31E9"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40</w:t>
            </w:r>
          </w:p>
        </w:tc>
      </w:tr>
      <w:tr w:rsidR="00EB31E9" w:rsidRPr="00EB31E9" w14:paraId="70898749" w14:textId="77777777" w:rsidTr="00AE4178">
        <w:trPr>
          <w:jc w:val="center"/>
        </w:trPr>
        <w:tc>
          <w:tcPr>
            <w:tcW w:w="3822" w:type="dxa"/>
            <w:gridSpan w:val="4"/>
            <w:vAlign w:val="center"/>
          </w:tcPr>
          <w:p w14:paraId="72FD713D"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Total Skor</w:t>
            </w:r>
          </w:p>
        </w:tc>
        <w:tc>
          <w:tcPr>
            <w:tcW w:w="851" w:type="dxa"/>
            <w:vAlign w:val="center"/>
          </w:tcPr>
          <w:p w14:paraId="7FEE358E"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246</w:t>
            </w:r>
          </w:p>
        </w:tc>
      </w:tr>
      <w:tr w:rsidR="00EB31E9" w:rsidRPr="00EB31E9" w14:paraId="5E8BBD40" w14:textId="77777777" w:rsidTr="00AE4178">
        <w:trPr>
          <w:jc w:val="center"/>
        </w:trPr>
        <w:tc>
          <w:tcPr>
            <w:tcW w:w="3822" w:type="dxa"/>
            <w:gridSpan w:val="4"/>
            <w:vAlign w:val="center"/>
          </w:tcPr>
          <w:p w14:paraId="671801B7"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lastRenderedPageBreak/>
              <w:t>Rata-rata Skor</w:t>
            </w:r>
          </w:p>
        </w:tc>
        <w:tc>
          <w:tcPr>
            <w:tcW w:w="851" w:type="dxa"/>
            <w:vAlign w:val="center"/>
          </w:tcPr>
          <w:p w14:paraId="1F06AF9C"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11,18</w:t>
            </w:r>
          </w:p>
        </w:tc>
      </w:tr>
      <w:tr w:rsidR="00EB31E9" w:rsidRPr="00EB31E9" w14:paraId="22BF9B29" w14:textId="77777777" w:rsidTr="00AE4178">
        <w:trPr>
          <w:jc w:val="center"/>
        </w:trPr>
        <w:tc>
          <w:tcPr>
            <w:tcW w:w="3822" w:type="dxa"/>
            <w:gridSpan w:val="4"/>
            <w:vAlign w:val="center"/>
          </w:tcPr>
          <w:p w14:paraId="31E82854"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Rata-rata Nilai (Skala 100)</w:t>
            </w:r>
          </w:p>
        </w:tc>
        <w:tc>
          <w:tcPr>
            <w:tcW w:w="851" w:type="dxa"/>
            <w:vAlign w:val="center"/>
          </w:tcPr>
          <w:p w14:paraId="325FDD75" w14:textId="77777777" w:rsidR="00EB31E9" w:rsidRPr="00EB31E9" w:rsidRDefault="00EB31E9" w:rsidP="00AE4178">
            <w:pPr>
              <w:pStyle w:val="DefaultParagraphFont1"/>
              <w:jc w:val="center"/>
              <w:rPr>
                <w:rFonts w:ascii="Times New Roman" w:hAnsi="Times New Roman" w:cs="Times New Roman"/>
                <w:b/>
                <w:sz w:val="24"/>
                <w:szCs w:val="24"/>
              </w:rPr>
            </w:pPr>
            <w:r w:rsidRPr="00EB31E9">
              <w:rPr>
                <w:rFonts w:ascii="Times New Roman" w:hAnsi="Times New Roman" w:cs="Times New Roman"/>
                <w:b/>
                <w:sz w:val="24"/>
                <w:szCs w:val="24"/>
              </w:rPr>
              <w:t>74,55</w:t>
            </w:r>
          </w:p>
        </w:tc>
      </w:tr>
    </w:tbl>
    <w:p w14:paraId="2A2F9BC9" w14:textId="77777777" w:rsidR="00AE4178" w:rsidRDefault="00AE4178" w:rsidP="00EB31E9">
      <w:pPr>
        <w:pStyle w:val="DefaultParagraphFont1"/>
        <w:ind w:firstLine="720"/>
        <w:jc w:val="both"/>
        <w:rPr>
          <w:rFonts w:ascii="Times New Roman" w:hAnsi="Times New Roman" w:cs="Times New Roman"/>
          <w:sz w:val="24"/>
          <w:szCs w:val="24"/>
        </w:rPr>
      </w:pPr>
    </w:p>
    <w:p w14:paraId="2BB03C94" w14:textId="2907C57A"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Berdasarkan tabel 6 diketahui bahwa indikator paling dominan yang memperoleh nilai skor tertinggi adalah indikator ke-3 yaitu mengidentifikasi sifat-sifat operasi atau konsep. Contoh pekerjaan siswa terkait indikator ini dapat dilihat pada gambar 1 dan 2.</w:t>
      </w:r>
    </w:p>
    <w:tbl>
      <w:tblPr>
        <w:tblW w:w="0" w:type="auto"/>
        <w:jc w:val="center"/>
        <w:tblLook w:val="04A0" w:firstRow="1" w:lastRow="0" w:firstColumn="1" w:lastColumn="0" w:noHBand="0" w:noVBand="1"/>
      </w:tblPr>
      <w:tblGrid>
        <w:gridCol w:w="4929"/>
      </w:tblGrid>
      <w:tr w:rsidR="00EB31E9" w:rsidRPr="00EB31E9" w14:paraId="52ECA885" w14:textId="77777777" w:rsidTr="00AE4178">
        <w:trPr>
          <w:jc w:val="center"/>
        </w:trPr>
        <w:tc>
          <w:tcPr>
            <w:tcW w:w="4929" w:type="dxa"/>
          </w:tcPr>
          <w:p w14:paraId="2310B496" w14:textId="2F8750D6" w:rsidR="00EB31E9" w:rsidRPr="00EB31E9" w:rsidRDefault="00C81A0B" w:rsidP="00AE4178">
            <w:pPr>
              <w:pStyle w:val="DefaultParagraphFont1"/>
              <w:rPr>
                <w:rFonts w:ascii="Times New Roman" w:hAnsi="Times New Roman" w:cs="Times New Roman"/>
                <w:sz w:val="24"/>
                <w:szCs w:val="24"/>
              </w:rPr>
            </w:pPr>
            <w:r w:rsidRPr="00EB31E9">
              <w:rPr>
                <w:rFonts w:ascii="Times New Roman" w:hAnsi="Times New Roman" w:cs="Times New Roman"/>
                <w:sz w:val="24"/>
                <w:szCs w:val="24"/>
              </w:rPr>
              <w:drawing>
                <wp:inline distT="0" distB="0" distL="0" distR="0" wp14:anchorId="57A46B4F" wp14:editId="6808AAA4">
                  <wp:extent cx="2876550" cy="942975"/>
                  <wp:effectExtent l="0" t="0" r="0" b="0"/>
                  <wp:docPr id="165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l="14931" t="36307" r="19112" b="25369"/>
                          <a:stretch>
                            <a:fillRect/>
                          </a:stretch>
                        </pic:blipFill>
                        <pic:spPr bwMode="auto">
                          <a:xfrm>
                            <a:off x="0" y="0"/>
                            <a:ext cx="2876550" cy="942975"/>
                          </a:xfrm>
                          <a:prstGeom prst="rect">
                            <a:avLst/>
                          </a:prstGeom>
                          <a:noFill/>
                          <a:ln>
                            <a:noFill/>
                          </a:ln>
                        </pic:spPr>
                      </pic:pic>
                    </a:graphicData>
                  </a:graphic>
                </wp:inline>
              </w:drawing>
            </w:r>
          </w:p>
        </w:tc>
      </w:tr>
      <w:tr w:rsidR="00EB31E9" w:rsidRPr="00EB31E9" w14:paraId="0229C1B0" w14:textId="77777777" w:rsidTr="00AE4178">
        <w:trPr>
          <w:jc w:val="center"/>
        </w:trPr>
        <w:tc>
          <w:tcPr>
            <w:tcW w:w="4929" w:type="dxa"/>
          </w:tcPr>
          <w:p w14:paraId="7D374D2B" w14:textId="1150D3A8" w:rsidR="00EB31E9" w:rsidRDefault="00EB31E9" w:rsidP="00EB31E9">
            <w:pPr>
              <w:pStyle w:val="DefaultParagraphFont1"/>
              <w:jc w:val="both"/>
              <w:rPr>
                <w:rFonts w:ascii="Times New Roman" w:hAnsi="Times New Roman" w:cs="Times New Roman"/>
                <w:sz w:val="24"/>
                <w:szCs w:val="24"/>
              </w:rPr>
            </w:pPr>
            <w:bookmarkStart w:id="4" w:name="_Toc97456927"/>
            <w:r w:rsidRPr="00EB31E9">
              <w:rPr>
                <w:rFonts w:ascii="Times New Roman" w:hAnsi="Times New Roman" w:cs="Times New Roman"/>
                <w:sz w:val="24"/>
                <w:szCs w:val="24"/>
              </w:rPr>
              <w:t xml:space="preserve">Gambar </w:t>
            </w:r>
            <w:r w:rsidRPr="00EB31E9">
              <w:rPr>
                <w:rFonts w:ascii="Times New Roman" w:hAnsi="Times New Roman" w:cs="Times New Roman"/>
                <w:sz w:val="24"/>
                <w:szCs w:val="24"/>
              </w:rPr>
              <w:fldChar w:fldCharType="begin"/>
            </w:r>
            <w:r w:rsidRPr="00EB31E9">
              <w:rPr>
                <w:rFonts w:ascii="Times New Roman" w:hAnsi="Times New Roman" w:cs="Times New Roman"/>
                <w:sz w:val="24"/>
                <w:szCs w:val="24"/>
              </w:rPr>
              <w:instrText xml:space="preserve"> SEQ Gambar \* ARABIC </w:instrText>
            </w:r>
            <w:r w:rsidRPr="00EB31E9">
              <w:rPr>
                <w:rFonts w:ascii="Times New Roman" w:hAnsi="Times New Roman" w:cs="Times New Roman"/>
                <w:sz w:val="24"/>
                <w:szCs w:val="24"/>
              </w:rPr>
              <w:fldChar w:fldCharType="separate"/>
            </w:r>
            <w:r w:rsidRPr="00EB31E9">
              <w:rPr>
                <w:rFonts w:ascii="Times New Roman" w:hAnsi="Times New Roman" w:cs="Times New Roman"/>
                <w:sz w:val="24"/>
                <w:szCs w:val="24"/>
              </w:rPr>
              <w:t>1</w:t>
            </w:r>
            <w:r w:rsidRPr="00EB31E9">
              <w:rPr>
                <w:rFonts w:ascii="Times New Roman" w:hAnsi="Times New Roman" w:cs="Times New Roman"/>
                <w:sz w:val="24"/>
                <w:szCs w:val="24"/>
              </w:rPr>
              <w:fldChar w:fldCharType="end"/>
            </w:r>
            <w:r w:rsidRPr="00EB31E9">
              <w:rPr>
                <w:rFonts w:ascii="Times New Roman" w:hAnsi="Times New Roman" w:cs="Times New Roman"/>
                <w:sz w:val="24"/>
                <w:szCs w:val="24"/>
              </w:rPr>
              <w:t>. Contoh Jawaban 1 Indikator ke-3</w:t>
            </w:r>
            <w:bookmarkEnd w:id="4"/>
          </w:p>
          <w:p w14:paraId="5C09E1D6" w14:textId="54CDFB87" w:rsidR="00AE4178" w:rsidRPr="00EB31E9" w:rsidRDefault="00AE4178" w:rsidP="00EB31E9">
            <w:pPr>
              <w:pStyle w:val="DefaultParagraphFont1"/>
              <w:jc w:val="both"/>
              <w:rPr>
                <w:rFonts w:ascii="Times New Roman" w:hAnsi="Times New Roman" w:cs="Times New Roman"/>
                <w:sz w:val="24"/>
                <w:szCs w:val="24"/>
              </w:rPr>
            </w:pPr>
          </w:p>
        </w:tc>
      </w:tr>
      <w:tr w:rsidR="00EB31E9" w:rsidRPr="00EB31E9" w14:paraId="484F7C3D" w14:textId="77777777" w:rsidTr="00AE4178">
        <w:trPr>
          <w:jc w:val="center"/>
        </w:trPr>
        <w:tc>
          <w:tcPr>
            <w:tcW w:w="4929" w:type="dxa"/>
          </w:tcPr>
          <w:p w14:paraId="16F8227B" w14:textId="402F70B1" w:rsidR="00EB31E9" w:rsidRPr="00EB31E9" w:rsidRDefault="00C81A0B"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drawing>
                <wp:inline distT="0" distB="0" distL="0" distR="0" wp14:anchorId="34BB0D58" wp14:editId="5597EB6C">
                  <wp:extent cx="2590800" cy="714375"/>
                  <wp:effectExtent l="0" t="0" r="0" b="0"/>
                  <wp:docPr id="16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val="0"/>
                              </a:ext>
                            </a:extLst>
                          </a:blip>
                          <a:srcRect l="14552" t="38322" r="20058" b="29404"/>
                          <a:stretch>
                            <a:fillRect/>
                          </a:stretch>
                        </pic:blipFill>
                        <pic:spPr bwMode="auto">
                          <a:xfrm>
                            <a:off x="0" y="0"/>
                            <a:ext cx="2590800" cy="714375"/>
                          </a:xfrm>
                          <a:prstGeom prst="rect">
                            <a:avLst/>
                          </a:prstGeom>
                          <a:noFill/>
                          <a:ln>
                            <a:noFill/>
                          </a:ln>
                        </pic:spPr>
                      </pic:pic>
                    </a:graphicData>
                  </a:graphic>
                </wp:inline>
              </w:drawing>
            </w:r>
          </w:p>
        </w:tc>
      </w:tr>
      <w:tr w:rsidR="00EB31E9" w:rsidRPr="00EB31E9" w14:paraId="2C373041" w14:textId="77777777" w:rsidTr="00AE4178">
        <w:trPr>
          <w:jc w:val="center"/>
        </w:trPr>
        <w:tc>
          <w:tcPr>
            <w:tcW w:w="4929" w:type="dxa"/>
          </w:tcPr>
          <w:p w14:paraId="2C5DF971" w14:textId="64032441" w:rsidR="00EB31E9" w:rsidRPr="00AE4178" w:rsidRDefault="00EB31E9" w:rsidP="00EB31E9">
            <w:pPr>
              <w:pStyle w:val="Caption"/>
              <w:jc w:val="both"/>
              <w:rPr>
                <w:b w:val="0"/>
                <w:bCs w:val="0"/>
                <w:i/>
                <w:sz w:val="24"/>
                <w:szCs w:val="24"/>
              </w:rPr>
            </w:pPr>
            <w:bookmarkStart w:id="5" w:name="_Toc97456928"/>
            <w:r w:rsidRPr="00AE4178">
              <w:rPr>
                <w:b w:val="0"/>
                <w:bCs w:val="0"/>
                <w:sz w:val="24"/>
                <w:szCs w:val="24"/>
              </w:rPr>
              <w:t xml:space="preserve">Gambar </w:t>
            </w:r>
            <w:r w:rsidRPr="00AE4178">
              <w:rPr>
                <w:rFonts w:ascii="Calibri" w:eastAsia="Calibri" w:hAnsi="Calibri" w:cs="Calibri"/>
                <w:b w:val="0"/>
                <w:bCs w:val="0"/>
                <w:i/>
                <w:sz w:val="24"/>
                <w:szCs w:val="24"/>
              </w:rPr>
              <w:fldChar w:fldCharType="begin"/>
            </w:r>
            <w:r w:rsidRPr="00AE4178">
              <w:rPr>
                <w:b w:val="0"/>
                <w:bCs w:val="0"/>
                <w:sz w:val="24"/>
                <w:szCs w:val="24"/>
              </w:rPr>
              <w:instrText xml:space="preserve"> SEQ Gambar \* ARABIC </w:instrText>
            </w:r>
            <w:r w:rsidRPr="00AE4178">
              <w:rPr>
                <w:rFonts w:ascii="Calibri" w:eastAsia="Calibri" w:hAnsi="Calibri" w:cs="Calibri"/>
                <w:b w:val="0"/>
                <w:bCs w:val="0"/>
                <w:i/>
                <w:sz w:val="24"/>
                <w:szCs w:val="24"/>
              </w:rPr>
              <w:fldChar w:fldCharType="separate"/>
            </w:r>
            <w:r w:rsidRPr="00AE4178">
              <w:rPr>
                <w:b w:val="0"/>
                <w:bCs w:val="0"/>
                <w:noProof/>
                <w:sz w:val="24"/>
                <w:szCs w:val="24"/>
              </w:rPr>
              <w:t>2</w:t>
            </w:r>
            <w:r w:rsidRPr="00AE4178">
              <w:rPr>
                <w:rFonts w:ascii="Calibri" w:eastAsia="Calibri" w:hAnsi="Calibri" w:cs="Calibri"/>
                <w:b w:val="0"/>
                <w:bCs w:val="0"/>
                <w:i/>
                <w:sz w:val="24"/>
                <w:szCs w:val="24"/>
              </w:rPr>
              <w:fldChar w:fldCharType="end"/>
            </w:r>
            <w:r w:rsidRPr="00AE4178">
              <w:rPr>
                <w:b w:val="0"/>
                <w:bCs w:val="0"/>
                <w:sz w:val="24"/>
                <w:szCs w:val="24"/>
              </w:rPr>
              <w:t xml:space="preserve">. </w:t>
            </w:r>
            <w:proofErr w:type="spellStart"/>
            <w:r w:rsidRPr="00AE4178">
              <w:rPr>
                <w:b w:val="0"/>
                <w:bCs w:val="0"/>
                <w:sz w:val="24"/>
                <w:szCs w:val="24"/>
              </w:rPr>
              <w:t>Contoh</w:t>
            </w:r>
            <w:proofErr w:type="spellEnd"/>
            <w:r w:rsidRPr="00AE4178">
              <w:rPr>
                <w:b w:val="0"/>
                <w:bCs w:val="0"/>
                <w:sz w:val="24"/>
                <w:szCs w:val="24"/>
              </w:rPr>
              <w:t xml:space="preserve"> </w:t>
            </w:r>
            <w:proofErr w:type="spellStart"/>
            <w:r w:rsidRPr="00AE4178">
              <w:rPr>
                <w:b w:val="0"/>
                <w:bCs w:val="0"/>
                <w:sz w:val="24"/>
                <w:szCs w:val="24"/>
              </w:rPr>
              <w:t>Jawaban</w:t>
            </w:r>
            <w:proofErr w:type="spellEnd"/>
            <w:r w:rsidRPr="00AE4178">
              <w:rPr>
                <w:b w:val="0"/>
                <w:bCs w:val="0"/>
                <w:sz w:val="24"/>
                <w:szCs w:val="24"/>
              </w:rPr>
              <w:t xml:space="preserve"> 2 </w:t>
            </w:r>
            <w:proofErr w:type="spellStart"/>
            <w:r w:rsidRPr="00AE4178">
              <w:rPr>
                <w:b w:val="0"/>
                <w:bCs w:val="0"/>
                <w:sz w:val="24"/>
                <w:szCs w:val="24"/>
              </w:rPr>
              <w:t>Indikator</w:t>
            </w:r>
            <w:proofErr w:type="spellEnd"/>
            <w:r w:rsidRPr="00AE4178">
              <w:rPr>
                <w:b w:val="0"/>
                <w:bCs w:val="0"/>
                <w:sz w:val="24"/>
                <w:szCs w:val="24"/>
              </w:rPr>
              <w:t xml:space="preserve"> ke-3</w:t>
            </w:r>
            <w:bookmarkEnd w:id="5"/>
          </w:p>
        </w:tc>
      </w:tr>
    </w:tbl>
    <w:p w14:paraId="5266B0A5" w14:textId="77777777" w:rsidR="00AE4178" w:rsidRDefault="00AE4178" w:rsidP="00EB31E9">
      <w:pPr>
        <w:pStyle w:val="DefaultParagraphFont1"/>
        <w:ind w:firstLine="720"/>
        <w:jc w:val="both"/>
        <w:rPr>
          <w:rFonts w:ascii="Times New Roman" w:hAnsi="Times New Roman" w:cs="Times New Roman"/>
          <w:sz w:val="24"/>
          <w:szCs w:val="24"/>
        </w:rPr>
      </w:pPr>
    </w:p>
    <w:p w14:paraId="5C42FD09" w14:textId="340F84CE"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 xml:space="preserve">Dari kedua contoh jawaban tersebut, sebagian besar siswa mampu mengidentifikasi sifat-sifat operasi atau konsep vektor dengan baik seperti pada contoh jawaban 1. Hal ini menujukkan bahwa siswa memiliki pemahaman konsep matematis yang baik ditinjau dari indikator tersebut. Selain itu, siswa dengan pemahaman konsep matematis yang baik mampu mengungkapkan konsep matematika dalam bentuk lain serta mengaplikasikan satu atau beberapa konsep dalam pemecahan suatu masalah tertentu </w:t>
      </w:r>
      <w:r w:rsidRPr="00EB31E9">
        <w:rPr>
          <w:rFonts w:ascii="Times New Roman" w:hAnsi="Times New Roman" w:cs="Times New Roman"/>
          <w:sz w:val="24"/>
          <w:szCs w:val="24"/>
        </w:rPr>
        <w:fldChar w:fldCharType="begin" w:fldLock="1"/>
      </w:r>
      <w:r w:rsidRPr="00EB31E9">
        <w:rPr>
          <w:rFonts w:ascii="Times New Roman" w:hAnsi="Times New Roman" w:cs="Times New Roman"/>
          <w:sz w:val="24"/>
          <w:szCs w:val="24"/>
        </w:rPr>
        <w:instrText>ADDIN CSL_CITATION {"citationItems":[{"id":"ITEM-1","itemData":{"author":[{"dropping-particle":"","family":"Kristanti","given":"F.R","non-dropping-particle":"","parse-names":false,"suffix":""},{"dropping-particle":"","family":"Isnarto","given":"","non-dropping-particle":"","parse-names":false,"suffix":""},{"dropping-particle":"","family":"Mulyono","given":"","non-dropping-particle":"","parse-names":false,"suffix":""}],"container-title":"Prosiding Seminar Nasional Pascasarjana UNNES","id":"ITEM-1","issued":{"date-parts":[["2019"]]},"title":"Kemampuan Pemahaman Konsep Matematis Siswa dalam Pembelajaran Flipped Classroom berbantuan Android","type":"article-journal"},"uris":["http://www.mendeley.com/documents/?uuid=c4e60a4b-10b0-4968-970d-1e2a2874b0b6"]}],"mendeley":{"formattedCitation":"(Kristanti et al., 2019)","plainTextFormattedCitation":"(Kristanti et al., 2019)","previouslyFormattedCitation":"(Kristanti et al., 2019)"},"properties":{"noteIndex":0},"schema":"https://github.com/citation-style-language/schema/raw/master/csl-citation.json"}</w:instrText>
      </w:r>
      <w:r w:rsidRPr="00EB31E9">
        <w:rPr>
          <w:rFonts w:ascii="Times New Roman" w:hAnsi="Times New Roman" w:cs="Times New Roman"/>
          <w:sz w:val="24"/>
          <w:szCs w:val="24"/>
        </w:rPr>
        <w:fldChar w:fldCharType="separate"/>
      </w:r>
      <w:r w:rsidRPr="00EB31E9">
        <w:rPr>
          <w:rFonts w:ascii="Times New Roman" w:hAnsi="Times New Roman" w:cs="Times New Roman"/>
          <w:sz w:val="24"/>
          <w:szCs w:val="24"/>
        </w:rPr>
        <w:t>(Kristanti et al., 2019)</w:t>
      </w:r>
      <w:r w:rsidRPr="00EB31E9">
        <w:rPr>
          <w:rFonts w:ascii="Times New Roman" w:hAnsi="Times New Roman" w:cs="Times New Roman"/>
          <w:sz w:val="24"/>
          <w:szCs w:val="24"/>
        </w:rPr>
        <w:fldChar w:fldCharType="end"/>
      </w:r>
      <w:r w:rsidRPr="00EB31E9">
        <w:rPr>
          <w:rFonts w:ascii="Times New Roman" w:hAnsi="Times New Roman" w:cs="Times New Roman"/>
          <w:sz w:val="24"/>
          <w:szCs w:val="24"/>
        </w:rPr>
        <w:t>. Terkait hal ini tampak bahwa pada contoh jawaban 1, siswa mampu menyatakan konsep vektor dalam bentuk lain dan secara terarah mampu mengaplikasikan beberapa konsep tersebut dalam memecahkan masalah untuk membuktikan nilai kebenaran dari resultan vektor. Sementara itu pada contoh jawaban 2, siswa mampu menyatakan konsep vektor dalam bentuk lain namum belum terarah untuk mengaplikasikan konsep tersebut sehingga tidak dapat memecahkan masalah yang ada. Dengan demikian, dapat dikatakan bahwa siswa pada contoh jawaban 1 memiliki kemampuan pemahaman konsep yang lebih tinggi dibandingkan siswa pada contoh jawaban 2.</w:t>
      </w:r>
    </w:p>
    <w:p w14:paraId="10F230CB" w14:textId="77777777"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Adapun indikator paling rendah adalah indikator ke-4 yaitu mengaplikasikan konsep atau algoritma pemecahan masalah pada soal nomor 5. Contoh pekerjaan siswa terkait indikator ini dapat dilihat pada gambar 3 dan 4.</w:t>
      </w:r>
    </w:p>
    <w:tbl>
      <w:tblPr>
        <w:tblStyle w:val="TableGrid5"/>
        <w:tblW w:w="4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EB31E9" w:rsidRPr="00EB31E9" w14:paraId="4B7B74AE" w14:textId="77777777" w:rsidTr="00AE4178">
        <w:trPr>
          <w:jc w:val="center"/>
        </w:trPr>
        <w:tc>
          <w:tcPr>
            <w:tcW w:w="4673" w:type="dxa"/>
          </w:tcPr>
          <w:p w14:paraId="36468C27" w14:textId="4C4A79FB" w:rsidR="00EB31E9" w:rsidRPr="00EB31E9" w:rsidRDefault="00C81A0B" w:rsidP="00EB31E9">
            <w:pPr>
              <w:pStyle w:val="DefaultParagraphFont1"/>
              <w:tabs>
                <w:tab w:val="center" w:pos="3855"/>
                <w:tab w:val="left" w:pos="6945"/>
              </w:tabs>
              <w:jc w:val="both"/>
              <w:rPr>
                <w:rFonts w:ascii="Times New Roman" w:hAnsi="Times New Roman" w:cs="Times New Roman"/>
                <w:sz w:val="24"/>
                <w:szCs w:val="24"/>
              </w:rPr>
            </w:pPr>
            <w:r w:rsidRPr="00EB31E9">
              <w:rPr>
                <w:rFonts w:ascii="Times New Roman" w:hAnsi="Times New Roman" w:cs="Times New Roman"/>
                <w:sz w:val="24"/>
                <w:szCs w:val="24"/>
              </w:rPr>
              <w:drawing>
                <wp:inline distT="0" distB="0" distL="0" distR="0" wp14:anchorId="116865E9" wp14:editId="3E7FEA40">
                  <wp:extent cx="1485900" cy="1438275"/>
                  <wp:effectExtent l="0" t="0" r="0" b="0"/>
                  <wp:docPr id="1413"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cstate="print">
                            <a:extLst>
                              <a:ext uri="{28A0092B-C50C-407E-A947-70E740481C1C}">
                                <a14:useLocalDpi xmlns:a14="http://schemas.microsoft.com/office/drawing/2010/main" val="0"/>
                              </a:ext>
                            </a:extLst>
                          </a:blip>
                          <a:srcRect l="31052" t="29735" r="35808" b="12920"/>
                          <a:stretch>
                            <a:fillRect/>
                          </a:stretch>
                        </pic:blipFill>
                        <pic:spPr bwMode="auto">
                          <a:xfrm>
                            <a:off x="0" y="0"/>
                            <a:ext cx="1485900" cy="1438275"/>
                          </a:xfrm>
                          <a:prstGeom prst="rect">
                            <a:avLst/>
                          </a:prstGeom>
                          <a:noFill/>
                          <a:ln>
                            <a:noFill/>
                          </a:ln>
                        </pic:spPr>
                      </pic:pic>
                    </a:graphicData>
                  </a:graphic>
                </wp:inline>
              </w:drawing>
            </w:r>
          </w:p>
        </w:tc>
      </w:tr>
      <w:tr w:rsidR="00EB31E9" w:rsidRPr="00EB31E9" w14:paraId="3634B767" w14:textId="77777777" w:rsidTr="00AE4178">
        <w:trPr>
          <w:jc w:val="center"/>
        </w:trPr>
        <w:tc>
          <w:tcPr>
            <w:tcW w:w="4673" w:type="dxa"/>
          </w:tcPr>
          <w:p w14:paraId="6094C5E9" w14:textId="77777777" w:rsidR="00EB31E9" w:rsidRDefault="00EB31E9" w:rsidP="00EB31E9">
            <w:pPr>
              <w:pStyle w:val="DefaultParagraphFont1"/>
              <w:jc w:val="both"/>
              <w:rPr>
                <w:rFonts w:ascii="Times New Roman" w:hAnsi="Times New Roman" w:cs="Times New Roman"/>
                <w:iCs/>
                <w:sz w:val="24"/>
                <w:szCs w:val="24"/>
              </w:rPr>
            </w:pPr>
            <w:bookmarkStart w:id="6" w:name="_Toc97456937"/>
            <w:r w:rsidRPr="00EB31E9">
              <w:rPr>
                <w:rFonts w:ascii="Times New Roman" w:hAnsi="Times New Roman" w:cs="Times New Roman"/>
                <w:iCs/>
                <w:sz w:val="24"/>
                <w:szCs w:val="24"/>
              </w:rPr>
              <w:t xml:space="preserve">Gambar </w:t>
            </w:r>
            <w:r w:rsidRPr="00EB31E9">
              <w:rPr>
                <w:rFonts w:ascii="Times New Roman" w:hAnsi="Times New Roman" w:cs="Times New Roman"/>
                <w:iCs/>
                <w:sz w:val="24"/>
                <w:szCs w:val="24"/>
              </w:rPr>
              <w:fldChar w:fldCharType="begin"/>
            </w:r>
            <w:r w:rsidRPr="00EB31E9">
              <w:rPr>
                <w:rFonts w:ascii="Times New Roman" w:hAnsi="Times New Roman" w:cs="Times New Roman"/>
                <w:iCs/>
                <w:sz w:val="24"/>
                <w:szCs w:val="24"/>
              </w:rPr>
              <w:instrText xml:space="preserve"> SEQ Gambar \* ARABIC </w:instrText>
            </w:r>
            <w:r w:rsidRPr="00EB31E9">
              <w:rPr>
                <w:rFonts w:ascii="Times New Roman" w:hAnsi="Times New Roman" w:cs="Times New Roman"/>
                <w:iCs/>
                <w:sz w:val="24"/>
                <w:szCs w:val="24"/>
              </w:rPr>
              <w:fldChar w:fldCharType="separate"/>
            </w:r>
            <w:r w:rsidRPr="00EB31E9">
              <w:rPr>
                <w:rFonts w:ascii="Times New Roman" w:hAnsi="Times New Roman" w:cs="Times New Roman"/>
                <w:iCs/>
                <w:sz w:val="24"/>
                <w:szCs w:val="24"/>
              </w:rPr>
              <w:t>3</w:t>
            </w:r>
            <w:r w:rsidRPr="00EB31E9">
              <w:rPr>
                <w:rFonts w:ascii="Times New Roman" w:hAnsi="Times New Roman" w:cs="Times New Roman"/>
                <w:iCs/>
                <w:sz w:val="24"/>
                <w:szCs w:val="24"/>
              </w:rPr>
              <w:fldChar w:fldCharType="end"/>
            </w:r>
            <w:r w:rsidRPr="00EB31E9">
              <w:rPr>
                <w:rFonts w:ascii="Times New Roman" w:hAnsi="Times New Roman" w:cs="Times New Roman"/>
                <w:iCs/>
                <w:sz w:val="24"/>
                <w:szCs w:val="24"/>
              </w:rPr>
              <w:t>. Contoh Jawaban 1 Indikator ke-4</w:t>
            </w:r>
            <w:bookmarkEnd w:id="6"/>
          </w:p>
          <w:p w14:paraId="5A38201C" w14:textId="489393AA" w:rsidR="00AE4178" w:rsidRPr="00EB31E9" w:rsidRDefault="00AE4178" w:rsidP="00EB31E9">
            <w:pPr>
              <w:pStyle w:val="DefaultParagraphFont1"/>
              <w:jc w:val="both"/>
              <w:rPr>
                <w:rFonts w:ascii="Times New Roman" w:hAnsi="Times New Roman" w:cs="Times New Roman"/>
                <w:iCs/>
                <w:sz w:val="24"/>
                <w:szCs w:val="24"/>
              </w:rPr>
            </w:pPr>
          </w:p>
        </w:tc>
      </w:tr>
      <w:tr w:rsidR="00EB31E9" w:rsidRPr="00EB31E9" w14:paraId="2739B19D" w14:textId="77777777" w:rsidTr="00AE4178">
        <w:trPr>
          <w:jc w:val="center"/>
        </w:trPr>
        <w:tc>
          <w:tcPr>
            <w:tcW w:w="4673" w:type="dxa"/>
          </w:tcPr>
          <w:p w14:paraId="1F6CAD1B" w14:textId="40E020F4" w:rsidR="00EB31E9" w:rsidRPr="00EB31E9" w:rsidRDefault="00C81A0B" w:rsidP="00EB31E9">
            <w:pPr>
              <w:pStyle w:val="DefaultParagraphFont1"/>
              <w:jc w:val="both"/>
              <w:rPr>
                <w:rFonts w:ascii="Times New Roman" w:hAnsi="Times New Roman" w:cs="Times New Roman"/>
                <w:iCs/>
                <w:sz w:val="24"/>
                <w:szCs w:val="24"/>
              </w:rPr>
            </w:pPr>
            <w:r w:rsidRPr="00EB31E9">
              <w:rPr>
                <w:rFonts w:ascii="Times New Roman" w:hAnsi="Times New Roman" w:cs="Times New Roman"/>
                <w:sz w:val="24"/>
                <w:szCs w:val="24"/>
              </w:rPr>
              <w:lastRenderedPageBreak/>
              <w:drawing>
                <wp:inline distT="0" distB="0" distL="0" distR="0" wp14:anchorId="00A46BE0" wp14:editId="1012EB78">
                  <wp:extent cx="1285875" cy="1619250"/>
                  <wp:effectExtent l="0" t="0" r="0" b="0"/>
                  <wp:docPr id="141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cstate="print">
                            <a:extLst>
                              <a:ext uri="{28A0092B-C50C-407E-A947-70E740481C1C}">
                                <a14:useLocalDpi xmlns:a14="http://schemas.microsoft.com/office/drawing/2010/main" val="0"/>
                              </a:ext>
                            </a:extLst>
                          </a:blip>
                          <a:srcRect l="31216" t="23492" r="37967" b="7452"/>
                          <a:stretch>
                            <a:fillRect/>
                          </a:stretch>
                        </pic:blipFill>
                        <pic:spPr bwMode="auto">
                          <a:xfrm>
                            <a:off x="0" y="0"/>
                            <a:ext cx="1285875" cy="1619250"/>
                          </a:xfrm>
                          <a:prstGeom prst="rect">
                            <a:avLst/>
                          </a:prstGeom>
                          <a:noFill/>
                          <a:ln>
                            <a:noFill/>
                          </a:ln>
                        </pic:spPr>
                      </pic:pic>
                    </a:graphicData>
                  </a:graphic>
                </wp:inline>
              </w:drawing>
            </w:r>
          </w:p>
        </w:tc>
      </w:tr>
      <w:tr w:rsidR="00EB31E9" w:rsidRPr="00EB31E9" w14:paraId="4BE9D23C" w14:textId="77777777" w:rsidTr="00AE4178">
        <w:trPr>
          <w:jc w:val="center"/>
        </w:trPr>
        <w:tc>
          <w:tcPr>
            <w:tcW w:w="4673" w:type="dxa"/>
          </w:tcPr>
          <w:p w14:paraId="6B5F8E7A" w14:textId="77777777" w:rsidR="00EB31E9" w:rsidRPr="00EB31E9" w:rsidRDefault="00EB31E9" w:rsidP="00EB31E9">
            <w:pPr>
              <w:pStyle w:val="DefaultParagraphFont1"/>
              <w:jc w:val="both"/>
              <w:rPr>
                <w:rFonts w:ascii="Times New Roman" w:hAnsi="Times New Roman" w:cs="Times New Roman"/>
                <w:iCs/>
                <w:sz w:val="24"/>
                <w:szCs w:val="24"/>
              </w:rPr>
            </w:pPr>
            <w:bookmarkStart w:id="7" w:name="_Toc97456938"/>
            <w:r w:rsidRPr="00EB31E9">
              <w:rPr>
                <w:rFonts w:ascii="Times New Roman" w:hAnsi="Times New Roman" w:cs="Times New Roman"/>
                <w:iCs/>
                <w:sz w:val="24"/>
                <w:szCs w:val="24"/>
              </w:rPr>
              <w:t xml:space="preserve">Gambar </w:t>
            </w:r>
            <w:r w:rsidRPr="00EB31E9">
              <w:rPr>
                <w:rFonts w:ascii="Times New Roman" w:hAnsi="Times New Roman" w:cs="Times New Roman"/>
                <w:iCs/>
                <w:sz w:val="24"/>
                <w:szCs w:val="24"/>
              </w:rPr>
              <w:fldChar w:fldCharType="begin"/>
            </w:r>
            <w:r w:rsidRPr="00EB31E9">
              <w:rPr>
                <w:rFonts w:ascii="Times New Roman" w:hAnsi="Times New Roman" w:cs="Times New Roman"/>
                <w:iCs/>
                <w:sz w:val="24"/>
                <w:szCs w:val="24"/>
              </w:rPr>
              <w:instrText xml:space="preserve"> SEQ Gambar \* ARABIC </w:instrText>
            </w:r>
            <w:r w:rsidRPr="00EB31E9">
              <w:rPr>
                <w:rFonts w:ascii="Times New Roman" w:hAnsi="Times New Roman" w:cs="Times New Roman"/>
                <w:iCs/>
                <w:sz w:val="24"/>
                <w:szCs w:val="24"/>
              </w:rPr>
              <w:fldChar w:fldCharType="separate"/>
            </w:r>
            <w:r w:rsidRPr="00EB31E9">
              <w:rPr>
                <w:rFonts w:ascii="Times New Roman" w:hAnsi="Times New Roman" w:cs="Times New Roman"/>
                <w:iCs/>
                <w:sz w:val="24"/>
                <w:szCs w:val="24"/>
              </w:rPr>
              <w:t>4</w:t>
            </w:r>
            <w:r w:rsidRPr="00EB31E9">
              <w:rPr>
                <w:rFonts w:ascii="Times New Roman" w:hAnsi="Times New Roman" w:cs="Times New Roman"/>
                <w:iCs/>
                <w:sz w:val="24"/>
                <w:szCs w:val="24"/>
              </w:rPr>
              <w:fldChar w:fldCharType="end"/>
            </w:r>
            <w:r w:rsidRPr="00EB31E9">
              <w:rPr>
                <w:rFonts w:ascii="Times New Roman" w:hAnsi="Times New Roman" w:cs="Times New Roman"/>
                <w:iCs/>
                <w:sz w:val="24"/>
                <w:szCs w:val="24"/>
              </w:rPr>
              <w:t>. Contoh Jawaban 2 Indikator ke-4</w:t>
            </w:r>
            <w:bookmarkEnd w:id="7"/>
          </w:p>
        </w:tc>
      </w:tr>
    </w:tbl>
    <w:p w14:paraId="390D797E" w14:textId="77777777" w:rsidR="00AE4178" w:rsidRDefault="00AE4178" w:rsidP="00EB31E9">
      <w:pPr>
        <w:pStyle w:val="DefaultParagraphFont1"/>
        <w:ind w:firstLine="720"/>
        <w:jc w:val="both"/>
        <w:rPr>
          <w:rFonts w:ascii="Times New Roman" w:hAnsi="Times New Roman" w:cs="Times New Roman"/>
          <w:sz w:val="24"/>
          <w:szCs w:val="24"/>
        </w:rPr>
      </w:pPr>
    </w:p>
    <w:p w14:paraId="643321A2" w14:textId="46795DBA"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 xml:space="preserve">Dari kedua contoh jawaban tersebut, sebagian besar siswa telah mampu menggunakan algoritma pemecahan masalah sesuai konsep namun tidak dapat menyelesaikan masalah kontekstual yang berhubungan dengan selisih vektor baik dalam menentukan vektor yang menyatakan arah perahu atau kecepatan perahu sebagaimana pada contoh jawaban 2. Terkait hasil ini tampak pemahaman konsep matematis siswa dalam mengaplikasikan konsep atau algoritma pemecahan masalah cukup baik namun dalam mengaplikasikan konsep atau algoritma pemecahan masalah dalam kehidupan sehari-hari masih kurang. Hasil yang serupa juga diperoleh </w:t>
      </w:r>
      <w:r w:rsidRPr="00EB31E9">
        <w:rPr>
          <w:rFonts w:ascii="Times New Roman" w:hAnsi="Times New Roman" w:cs="Times New Roman"/>
          <w:sz w:val="24"/>
          <w:szCs w:val="24"/>
        </w:rPr>
        <w:fldChar w:fldCharType="begin" w:fldLock="1"/>
      </w:r>
      <w:r w:rsidRPr="00EB31E9">
        <w:rPr>
          <w:rFonts w:ascii="Times New Roman" w:hAnsi="Times New Roman" w:cs="Times New Roman"/>
          <w:sz w:val="24"/>
          <w:szCs w:val="24"/>
        </w:rPr>
        <w:instrText>ADDIN CSL_CITATION {"citationItems":[{"id":"ITEM-1","itemData":{"author":[{"dropping-particle":"","family":"Yuliani","given":"Elza Nora","non-dropping-particle":"","parse-names":false,"suffix":""},{"dropping-particle":"","family":"Zulfah","given":"","non-dropping-particle":"","parse-names":false,"suffix":""},{"dropping-particle":"","family":"Zulhendri","given":"","non-dropping-particle":"","parse-names":false,"suffix":""}],"container-title":"Jurnal Cendikia: Jurnal Pendidikan Matematika","id":"ITEM-1","issue":"2","issued":{"date-parts":[["2018"]]},"page":"91-100","title":"Kemampuan Pemahaman Konsep Matematis Siswa Kelas VIII SMPN 1 Kuok melalui Model Pembelajaran Koopearatif Tipe Group Investigation","type":"article-journal","volume":"2"},"uris":["http://www.mendeley.com/documents/?uuid=2062d465-0bf9-466d-ac1b-8a1ce9ebfd91"]}],"mendeley":{"formattedCitation":"(Yuliani et al., 2018)","manualFormatting":"Yuliani et al. (2018)","plainTextFormattedCitation":"(Yuliani et al., 2018)","previouslyFormattedCitation":"(Yuliani et al., 2018)"},"properties":{"noteIndex":0},"schema":"https://github.com/citation-style-language/schema/raw/master/csl-citation.json"}</w:instrText>
      </w:r>
      <w:r w:rsidRPr="00EB31E9">
        <w:rPr>
          <w:rFonts w:ascii="Times New Roman" w:hAnsi="Times New Roman" w:cs="Times New Roman"/>
          <w:sz w:val="24"/>
          <w:szCs w:val="24"/>
        </w:rPr>
        <w:fldChar w:fldCharType="separate"/>
      </w:r>
      <w:r w:rsidRPr="00EB31E9">
        <w:rPr>
          <w:rFonts w:ascii="Times New Roman" w:hAnsi="Times New Roman" w:cs="Times New Roman"/>
          <w:sz w:val="24"/>
          <w:szCs w:val="24"/>
        </w:rPr>
        <w:t>Yuliani et al. (2018)</w:t>
      </w:r>
      <w:r w:rsidRPr="00EB31E9">
        <w:rPr>
          <w:rFonts w:ascii="Times New Roman" w:hAnsi="Times New Roman" w:cs="Times New Roman"/>
          <w:sz w:val="24"/>
          <w:szCs w:val="24"/>
        </w:rPr>
        <w:fldChar w:fldCharType="end"/>
      </w:r>
      <w:r w:rsidRPr="00EB31E9">
        <w:rPr>
          <w:rFonts w:ascii="Times New Roman" w:hAnsi="Times New Roman" w:cs="Times New Roman"/>
          <w:sz w:val="24"/>
          <w:szCs w:val="24"/>
        </w:rPr>
        <w:t xml:space="preserve"> yang menyatakan bahwa siswa belum mampu mengaplikasikan konsep pembelajaran dalam kehidupan sehari-hari. Dari data yang diperoleh, kebanyakan siswa tidak dapat menyelesaikan permasalahan sehari-hari dikarenakan siswa belum memahami permasalahan yang diberikan seutuhnya. Walaupun demikian jika ditinjau secara keseluruhan dari analisis indikator, pemahaman konsep matematis siswa dapat dikatakan cukup baik.</w:t>
      </w:r>
    </w:p>
    <w:p w14:paraId="189E3BE4" w14:textId="77777777"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Hasil analisis pemahaman konsep matematis siswa tersebut, diperkuat dengan hasil uji t satu sampel. Merujuk pada tabel 6 diperoleh rata-rata nilai tes pemahaman konsep matematis siswa yaitu 74,55. Selanjutnya dilakukan analisis statistik untuk menguji apakah dengan rata-rata nilai tersebut bahan ajar berbantuan GeoGebra yang dikembangkan dalam penelitian dapat dikatakan efektif dengan melakukan uji t satu sampel sebagai berikut.</w:t>
      </w:r>
    </w:p>
    <w:p w14:paraId="096C4CDC" w14:textId="77777777" w:rsidR="00EB31E9" w:rsidRPr="00EB31E9" w:rsidRDefault="00EB31E9" w:rsidP="00EB31E9">
      <w:pPr>
        <w:pStyle w:val="DefaultParagraphFont1"/>
        <w:jc w:val="both"/>
        <w:rPr>
          <w:rFonts w:ascii="Times New Roman" w:hAnsi="Times New Roman" w:cs="Times New Roman"/>
          <w:sz w:val="24"/>
          <w:szCs w:val="24"/>
        </w:rPr>
      </w:pPr>
    </w:p>
    <w:p w14:paraId="1ACD3BC9" w14:textId="77777777" w:rsidR="00EB31E9" w:rsidRPr="00EB31E9" w:rsidRDefault="00EB31E9" w:rsidP="00EB31E9">
      <w:pPr>
        <w:pStyle w:val="ListParagraph"/>
        <w:numPr>
          <w:ilvl w:val="0"/>
          <w:numId w:val="14"/>
        </w:numPr>
        <w:spacing w:after="0" w:line="240" w:lineRule="auto"/>
        <w:contextualSpacing/>
        <w:jc w:val="both"/>
        <w:rPr>
          <w:rFonts w:ascii="Times New Roman" w:hAnsi="Times New Roman"/>
          <w:sz w:val="24"/>
          <w:szCs w:val="24"/>
        </w:rPr>
      </w:pPr>
      <w:r w:rsidRPr="00EB31E9">
        <w:rPr>
          <w:rFonts w:ascii="Times New Roman" w:hAnsi="Times New Roman"/>
          <w:sz w:val="24"/>
          <w:szCs w:val="24"/>
        </w:rPr>
        <w:t>Uji Normalitas</w:t>
      </w:r>
    </w:p>
    <w:p w14:paraId="4E7B59C5" w14:textId="77777777"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Uji normalitas merupakan uji prasyarat yang dilakukan untuk mengetahui apakah data yang diperoleh dari hasil tes pemahaman konsep matematis siswa berasal dari populasi yang berdistribusi normal. Uji normalitas yang digunakan adalah uji Shapiro-Wilk dengan rumusan hipotesis sebagai berikut.</w:t>
      </w:r>
    </w:p>
    <w:tbl>
      <w:tblPr>
        <w:tblW w:w="0" w:type="auto"/>
        <w:tblLook w:val="04A0" w:firstRow="1" w:lastRow="0" w:firstColumn="1" w:lastColumn="0" w:noHBand="0" w:noVBand="1"/>
      </w:tblPr>
      <w:tblGrid>
        <w:gridCol w:w="704"/>
        <w:gridCol w:w="3892"/>
      </w:tblGrid>
      <w:tr w:rsidR="00EB31E9" w:rsidRPr="00EB31E9" w14:paraId="46033CDA" w14:textId="77777777" w:rsidTr="00ED12A4">
        <w:tc>
          <w:tcPr>
            <w:tcW w:w="704" w:type="dxa"/>
            <w:hideMark/>
          </w:tcPr>
          <w:p w14:paraId="6D2FCCE8" w14:textId="2CDA1C22" w:rsidR="00EB31E9" w:rsidRPr="00C81A0B" w:rsidRDefault="005F3093" w:rsidP="00EB31E9">
            <w:pPr>
              <w:pStyle w:val="DefaultParagraphFont1"/>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eastAsia="Times New Roman" w:hAnsi="Cambria Math" w:cs="Times New Roman"/>
                    <w:sz w:val="24"/>
                    <w:szCs w:val="24"/>
                  </w:rPr>
                  <m:t xml:space="preserve"> :</m:t>
                </m:r>
              </m:oMath>
            </m:oMathPara>
          </w:p>
        </w:tc>
        <w:tc>
          <w:tcPr>
            <w:tcW w:w="3892" w:type="dxa"/>
            <w:hideMark/>
          </w:tcPr>
          <w:p w14:paraId="5DD4C129"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Data sampel berasal dari populasi yang berdistribusi normal</w:t>
            </w:r>
          </w:p>
        </w:tc>
      </w:tr>
      <w:tr w:rsidR="00EB31E9" w:rsidRPr="00EB31E9" w14:paraId="7F9E1FE4" w14:textId="77777777" w:rsidTr="00ED12A4">
        <w:tc>
          <w:tcPr>
            <w:tcW w:w="704" w:type="dxa"/>
            <w:hideMark/>
          </w:tcPr>
          <w:p w14:paraId="054253D0" w14:textId="777F427E" w:rsidR="00EB31E9" w:rsidRPr="00C81A0B" w:rsidRDefault="005F3093" w:rsidP="00EB31E9">
            <w:pPr>
              <w:pStyle w:val="DefaultParagraphFont1"/>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eastAsia="Times New Roman" w:hAnsi="Cambria Math" w:cs="Times New Roman"/>
                    <w:sz w:val="24"/>
                    <w:szCs w:val="24"/>
                  </w:rPr>
                  <m:t xml:space="preserve"> :</m:t>
                </m:r>
              </m:oMath>
            </m:oMathPara>
          </w:p>
        </w:tc>
        <w:tc>
          <w:tcPr>
            <w:tcW w:w="3892" w:type="dxa"/>
            <w:hideMark/>
          </w:tcPr>
          <w:p w14:paraId="5C95F328"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Data sampel berasal dari populasi yang tidak berdistribusi normal</w:t>
            </w:r>
          </w:p>
        </w:tc>
      </w:tr>
    </w:tbl>
    <w:p w14:paraId="703A7047" w14:textId="66D14334" w:rsid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 xml:space="preserve">Dengan taraf signifikansi sebesar 5%, kriteria keputusan pengujian yaitu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EB31E9">
        <w:rPr>
          <w:rFonts w:ascii="Times New Roman" w:eastAsia="Times New Roman" w:hAnsi="Times New Roman" w:cs="Times New Roman"/>
          <w:sz w:val="24"/>
          <w:szCs w:val="24"/>
        </w:rPr>
        <w:t xml:space="preserve"> jika      </w:t>
      </w:r>
      <m:oMath>
        <m:r>
          <w:rPr>
            <w:rFonts w:ascii="Cambria Math" w:eastAsia="Times New Roman" w:hAnsi="Cambria Math" w:cs="Times New Roman"/>
            <w:sz w:val="24"/>
            <w:szCs w:val="24"/>
          </w:rPr>
          <m:t>sig.&lt;0,05</m:t>
        </m:r>
      </m:oMath>
      <w:r w:rsidRPr="00EB31E9">
        <w:rPr>
          <w:rFonts w:ascii="Times New Roman" w:eastAsia="Times New Roman" w:hAnsi="Times New Roman" w:cs="Times New Roman"/>
          <w:sz w:val="24"/>
          <w:szCs w:val="24"/>
        </w:rPr>
        <w:t xml:space="preserve"> dan dapat disimpulkan bahwa data </w:t>
      </w:r>
      <w:r w:rsidRPr="00EB31E9">
        <w:rPr>
          <w:rFonts w:ascii="Times New Roman" w:hAnsi="Times New Roman" w:cs="Times New Roman"/>
          <w:sz w:val="24"/>
          <w:szCs w:val="24"/>
        </w:rPr>
        <w:t>sampel berasal dari populasi yang</w:t>
      </w:r>
      <w:r w:rsidRPr="00EB31E9">
        <w:rPr>
          <w:rFonts w:ascii="Times New Roman" w:hAnsi="Times New Roman" w:cs="Times New Roman"/>
          <w:sz w:val="24"/>
          <w:szCs w:val="24"/>
          <w:lang w:val="en-US"/>
        </w:rPr>
        <w:t xml:space="preserve"> tidak</w:t>
      </w:r>
      <w:r w:rsidRPr="00EB31E9">
        <w:rPr>
          <w:rFonts w:ascii="Times New Roman" w:hAnsi="Times New Roman" w:cs="Times New Roman"/>
          <w:sz w:val="24"/>
          <w:szCs w:val="24"/>
        </w:rPr>
        <w:t xml:space="preserve"> berdistribusi normal. Hasil perhitungan statistik menggunakan bantuan SPSS dapat dilihat pada tabel 7.</w:t>
      </w:r>
    </w:p>
    <w:p w14:paraId="2C97D5B6" w14:textId="57EE7557" w:rsidR="00AE4178" w:rsidRPr="00AE4178" w:rsidRDefault="00AE4178" w:rsidP="00AE4178">
      <w:pPr>
        <w:pStyle w:val="DefaultParagraphFont1"/>
        <w:jc w:val="center"/>
        <w:rPr>
          <w:rFonts w:ascii="Times New Roman" w:hAnsi="Times New Roman" w:cs="Times New Roman"/>
          <w:sz w:val="24"/>
          <w:szCs w:val="24"/>
        </w:rPr>
      </w:pPr>
      <w:r w:rsidRPr="00AE4178">
        <w:rPr>
          <w:rFonts w:ascii="Times New Roman" w:hAnsi="Times New Roman" w:cs="Times New Roman"/>
          <w:sz w:val="24"/>
          <w:szCs w:val="24"/>
        </w:rPr>
        <w:t>Tabel 7. Hasil Uji Normalitas Tes Siswa</w:t>
      </w:r>
    </w:p>
    <w:tbl>
      <w:tblPr>
        <w:tblStyle w:val="TableGrid3"/>
        <w:tblW w:w="467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314"/>
        <w:gridCol w:w="1422"/>
        <w:gridCol w:w="943"/>
      </w:tblGrid>
      <w:tr w:rsidR="00EB31E9" w:rsidRPr="00EB31E9" w14:paraId="7FB95264" w14:textId="77777777" w:rsidTr="00AE4178">
        <w:trPr>
          <w:jc w:val="center"/>
        </w:trPr>
        <w:tc>
          <w:tcPr>
            <w:tcW w:w="4679" w:type="dxa"/>
            <w:gridSpan w:val="3"/>
            <w:vAlign w:val="center"/>
          </w:tcPr>
          <w:p w14:paraId="0F1A519B"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Shapiro-Wilk</w:t>
            </w:r>
          </w:p>
        </w:tc>
      </w:tr>
      <w:tr w:rsidR="00EB31E9" w:rsidRPr="00EB31E9" w14:paraId="05FCE641" w14:textId="77777777" w:rsidTr="00AE4178">
        <w:trPr>
          <w:jc w:val="center"/>
        </w:trPr>
        <w:tc>
          <w:tcPr>
            <w:tcW w:w="2314" w:type="dxa"/>
          </w:tcPr>
          <w:p w14:paraId="039AB12E"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Statistik</w:t>
            </w:r>
          </w:p>
        </w:tc>
        <w:tc>
          <w:tcPr>
            <w:tcW w:w="1422" w:type="dxa"/>
          </w:tcPr>
          <w:p w14:paraId="608BE616"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df</w:t>
            </w:r>
          </w:p>
        </w:tc>
        <w:tc>
          <w:tcPr>
            <w:tcW w:w="943" w:type="dxa"/>
          </w:tcPr>
          <w:p w14:paraId="7206B28E"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Sig.</w:t>
            </w:r>
          </w:p>
        </w:tc>
      </w:tr>
      <w:tr w:rsidR="00EB31E9" w:rsidRPr="00EB31E9" w14:paraId="5DE8BBFD" w14:textId="77777777" w:rsidTr="00AE4178">
        <w:trPr>
          <w:jc w:val="center"/>
        </w:trPr>
        <w:tc>
          <w:tcPr>
            <w:tcW w:w="2314" w:type="dxa"/>
          </w:tcPr>
          <w:p w14:paraId="5219F80C"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0,920</w:t>
            </w:r>
          </w:p>
        </w:tc>
        <w:tc>
          <w:tcPr>
            <w:tcW w:w="1422" w:type="dxa"/>
          </w:tcPr>
          <w:p w14:paraId="494DB32F"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22</w:t>
            </w:r>
          </w:p>
        </w:tc>
        <w:tc>
          <w:tcPr>
            <w:tcW w:w="943" w:type="dxa"/>
          </w:tcPr>
          <w:p w14:paraId="44DFEF36"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0,076</w:t>
            </w:r>
          </w:p>
        </w:tc>
      </w:tr>
    </w:tbl>
    <w:p w14:paraId="19B557D2" w14:textId="77777777" w:rsidR="00AE4178" w:rsidRDefault="00AE4178" w:rsidP="00EB31E9">
      <w:pPr>
        <w:pStyle w:val="DefaultParagraphFont1"/>
        <w:jc w:val="both"/>
        <w:rPr>
          <w:rFonts w:ascii="Times New Roman" w:hAnsi="Times New Roman" w:cs="Times New Roman"/>
          <w:sz w:val="24"/>
          <w:szCs w:val="24"/>
        </w:rPr>
      </w:pPr>
    </w:p>
    <w:p w14:paraId="4480BCCA" w14:textId="6809C0C1"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lastRenderedPageBreak/>
        <w:t xml:space="preserve">Pada tabel 7 diperoleh nilai Sig. </w:t>
      </w:r>
      <m:oMath>
        <m:r>
          <w:rPr>
            <w:rFonts w:ascii="Cambria Math" w:hAnsi="Cambria Math" w:cs="Times New Roman"/>
            <w:sz w:val="24"/>
            <w:szCs w:val="24"/>
          </w:rPr>
          <m:t>0,076&gt;0,05</m:t>
        </m:r>
      </m:oMath>
      <w:r w:rsidRPr="00EB31E9">
        <w:rPr>
          <w:rFonts w:ascii="Times New Roman" w:eastAsia="Times New Roman" w:hAnsi="Times New Roman" w:cs="Times New Roman"/>
          <w:sz w:val="24"/>
          <w:szCs w:val="24"/>
        </w:rPr>
        <w:t xml:space="preserve"> sehingga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oMath>
      <w:r w:rsidRPr="00EB31E9">
        <w:rPr>
          <w:rFonts w:ascii="Times New Roman" w:eastAsia="Times New Roman" w:hAnsi="Times New Roman" w:cs="Times New Roman"/>
          <w:sz w:val="24"/>
          <w:szCs w:val="24"/>
        </w:rPr>
        <w:t xml:space="preserve"> diterima dan dapat disimpulkan bahwa data </w:t>
      </w:r>
      <w:r w:rsidRPr="00EB31E9">
        <w:rPr>
          <w:rFonts w:ascii="Times New Roman" w:hAnsi="Times New Roman" w:cs="Times New Roman"/>
          <w:sz w:val="24"/>
          <w:szCs w:val="24"/>
        </w:rPr>
        <w:t>sampel berasal dari populasi yang berdistribusi normal</w:t>
      </w:r>
    </w:p>
    <w:p w14:paraId="19D77018" w14:textId="77777777" w:rsidR="00EB31E9" w:rsidRPr="00EB31E9" w:rsidRDefault="00EB31E9" w:rsidP="00EB31E9">
      <w:pPr>
        <w:pStyle w:val="ListParagraph"/>
        <w:numPr>
          <w:ilvl w:val="0"/>
          <w:numId w:val="14"/>
        </w:numPr>
        <w:spacing w:after="0" w:line="240" w:lineRule="auto"/>
        <w:contextualSpacing/>
        <w:jc w:val="both"/>
        <w:rPr>
          <w:rFonts w:ascii="Times New Roman" w:hAnsi="Times New Roman"/>
          <w:sz w:val="24"/>
          <w:szCs w:val="24"/>
        </w:rPr>
      </w:pPr>
      <w:r w:rsidRPr="00EB31E9">
        <w:rPr>
          <w:rFonts w:ascii="Times New Roman" w:hAnsi="Times New Roman"/>
          <w:sz w:val="24"/>
          <w:szCs w:val="24"/>
        </w:rPr>
        <w:t>Uji T Satu sampel</w:t>
      </w:r>
    </w:p>
    <w:p w14:paraId="78F412F8" w14:textId="77777777" w:rsidR="00EB31E9" w:rsidRPr="00EB31E9" w:rsidRDefault="00EB31E9" w:rsidP="00EB31E9">
      <w:pPr>
        <w:pStyle w:val="DefaultParagraphFont1"/>
        <w:ind w:firstLine="720"/>
        <w:jc w:val="both"/>
        <w:rPr>
          <w:rFonts w:ascii="Times New Roman" w:hAnsi="Times New Roman" w:cs="Times New Roman"/>
          <w:sz w:val="24"/>
          <w:szCs w:val="24"/>
        </w:rPr>
      </w:pPr>
      <w:r w:rsidRPr="00EB31E9">
        <w:rPr>
          <w:rFonts w:ascii="Times New Roman" w:hAnsi="Times New Roman" w:cs="Times New Roman"/>
          <w:sz w:val="24"/>
          <w:szCs w:val="24"/>
        </w:rPr>
        <w:t>Uji t satu sampel dilakukan untuk mengetahui keefektifan bahan ajar berbantuan GeoGebra berdasarkan rata-rata nilai tes pemahaman konsep matematis siswa. Kriteria kepraktisan produk yaitu jika rata-rata nilai tes siswa minimal mencapai 70 dengan rumusan hipotesis sebagai berikut.</w:t>
      </w:r>
    </w:p>
    <w:p w14:paraId="4688B485" w14:textId="4B6DF950" w:rsidR="00EB31E9" w:rsidRPr="00EB31E9" w:rsidRDefault="005F3093" w:rsidP="00EB31E9">
      <w:pPr>
        <w:pStyle w:val="DefaultParagraphFont1"/>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eastAsia="Times New Roman" w:hAnsi="Cambria Math" w:cs="Times New Roman"/>
            <w:sz w:val="24"/>
            <w:szCs w:val="24"/>
          </w:rPr>
          <m:t xml:space="preserve"> :</m:t>
        </m:r>
        <m:r>
          <w:rPr>
            <w:rFonts w:ascii="Cambria Math" w:hAnsi="Cambria Math" w:cs="Times New Roman"/>
            <w:sz w:val="24"/>
            <w:szCs w:val="24"/>
          </w:rPr>
          <m:t>μ</m:t>
        </m:r>
        <m:r>
          <w:rPr>
            <w:rFonts w:ascii="Cambria Math" w:hAnsi="Cambria Math" w:cs="Times New Roman"/>
            <w:sz w:val="24"/>
            <w:szCs w:val="24"/>
          </w:rPr>
          <m:t>≤69,99</m:t>
        </m:r>
      </m:oMath>
      <w:r w:rsidR="00EB31E9" w:rsidRPr="00EB31E9">
        <w:rPr>
          <w:rFonts w:ascii="Times New Roman" w:eastAsia="Times New Roman" w:hAnsi="Times New Roman" w:cs="Times New Roman"/>
          <w:sz w:val="24"/>
          <w:szCs w:val="24"/>
        </w:rPr>
        <w:t xml:space="preserve"> </w:t>
      </w:r>
    </w:p>
    <w:p w14:paraId="0582390C" w14:textId="77777777" w:rsidR="00EB31E9" w:rsidRPr="00EB31E9" w:rsidRDefault="00EB31E9" w:rsidP="00EB31E9">
      <w:pPr>
        <w:pStyle w:val="DefaultParagraphFont1"/>
        <w:jc w:val="both"/>
        <w:rPr>
          <w:rFonts w:ascii="Times New Roman" w:eastAsia="Times New Roman" w:hAnsi="Times New Roman" w:cs="Times New Roman"/>
          <w:sz w:val="24"/>
          <w:szCs w:val="24"/>
        </w:rPr>
      </w:pPr>
      <w:r w:rsidRPr="00EB31E9">
        <w:rPr>
          <w:rFonts w:ascii="Times New Roman" w:eastAsia="Times New Roman" w:hAnsi="Times New Roman" w:cs="Times New Roman"/>
          <w:sz w:val="24"/>
          <w:szCs w:val="24"/>
        </w:rPr>
        <w:t>(bahan ajar berbantuan GeoGebra tidak efektif ditinjau dari hasil tes siswa)</w:t>
      </w:r>
    </w:p>
    <w:p w14:paraId="6FD335F5" w14:textId="0F97372D" w:rsidR="00EB31E9" w:rsidRPr="00EB31E9" w:rsidRDefault="005F3093" w:rsidP="00EB31E9">
      <w:pPr>
        <w:pStyle w:val="DefaultParagraphFont1"/>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eastAsia="Times New Roman" w:hAnsi="Cambria Math" w:cs="Times New Roman"/>
            <w:sz w:val="24"/>
            <w:szCs w:val="24"/>
          </w:rPr>
          <m:t xml:space="preserve"> :</m:t>
        </m:r>
        <m:r>
          <w:rPr>
            <w:rFonts w:ascii="Cambria Math" w:hAnsi="Cambria Math" w:cs="Times New Roman"/>
            <w:sz w:val="24"/>
            <w:szCs w:val="24"/>
          </w:rPr>
          <m:t>μ</m:t>
        </m:r>
        <m:r>
          <w:rPr>
            <w:rFonts w:ascii="Cambria Math" w:hAnsi="Cambria Math" w:cs="Times New Roman"/>
            <w:sz w:val="24"/>
            <w:szCs w:val="24"/>
          </w:rPr>
          <m:t>&gt;69,99</m:t>
        </m:r>
      </m:oMath>
      <w:r w:rsidR="00EB31E9" w:rsidRPr="00EB31E9">
        <w:rPr>
          <w:rFonts w:ascii="Times New Roman" w:eastAsia="Times New Roman" w:hAnsi="Times New Roman" w:cs="Times New Roman"/>
          <w:sz w:val="24"/>
          <w:szCs w:val="24"/>
        </w:rPr>
        <w:t xml:space="preserve"> </w:t>
      </w:r>
    </w:p>
    <w:p w14:paraId="14C9E57A"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eastAsia="Times New Roman" w:hAnsi="Times New Roman" w:cs="Times New Roman"/>
          <w:sz w:val="24"/>
          <w:szCs w:val="24"/>
        </w:rPr>
        <w:t>(bahan ajar berbantuan GeoGebra efektif ditinjau dari hasil tes siswa)</w:t>
      </w:r>
    </w:p>
    <w:p w14:paraId="20753B56" w14:textId="7269C475" w:rsid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 xml:space="preserve">Dengan taraf signifikansi sebesar 5%, kriteria keputusan pengujian yaitu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EB31E9">
        <w:rPr>
          <w:rFonts w:ascii="Times New Roman" w:eastAsia="Times New Roman" w:hAnsi="Times New Roman" w:cs="Times New Roman"/>
          <w:sz w:val="24"/>
          <w:szCs w:val="24"/>
        </w:rPr>
        <w:t xml:space="preserve"> jika      </w:t>
      </w:r>
      <m:oMath>
        <m:r>
          <w:rPr>
            <w:rFonts w:ascii="Cambria Math" w:eastAsia="Times New Roman" w:hAnsi="Cambria Math" w:cs="Times New Roman"/>
            <w:sz w:val="24"/>
            <w:szCs w:val="24"/>
          </w:rPr>
          <m:t>sig.&lt;0,05</m:t>
        </m:r>
      </m:oMath>
      <w:r w:rsidRPr="00EB31E9">
        <w:rPr>
          <w:rFonts w:ascii="Times New Roman" w:eastAsia="Times New Roman" w:hAnsi="Times New Roman" w:cs="Times New Roman"/>
          <w:sz w:val="24"/>
          <w:szCs w:val="24"/>
        </w:rPr>
        <w:t xml:space="preserve"> dan dapat disimpulkan bahwa rata-rata nilai tes siswa </w:t>
      </w:r>
      <w:r w:rsidRPr="00EB31E9">
        <w:rPr>
          <w:rFonts w:ascii="Times New Roman" w:hAnsi="Times New Roman" w:cs="Times New Roman"/>
          <w:sz w:val="24"/>
          <w:szCs w:val="24"/>
        </w:rPr>
        <w:t xml:space="preserve">minimal mencapai 70 </w:t>
      </w:r>
      <w:r w:rsidRPr="00EB31E9">
        <w:rPr>
          <w:rFonts w:ascii="Times New Roman" w:eastAsia="Times New Roman" w:hAnsi="Times New Roman" w:cs="Times New Roman"/>
          <w:sz w:val="24"/>
          <w:szCs w:val="24"/>
        </w:rPr>
        <w:t xml:space="preserve">sehingga bahan ajar berbantuan GeoGebra dapat dikatakan efektif ditinjau dari hasil tes pemahaman konsep matematis siswa. </w:t>
      </w:r>
      <w:r w:rsidRPr="00EB31E9">
        <w:rPr>
          <w:rFonts w:ascii="Times New Roman" w:hAnsi="Times New Roman" w:cs="Times New Roman"/>
          <w:sz w:val="24"/>
          <w:szCs w:val="24"/>
        </w:rPr>
        <w:t>Hasil perhitungan statistik menggunakan bantuan SPSS dapat dilihat pada tabel 8.</w:t>
      </w:r>
    </w:p>
    <w:p w14:paraId="5B1B4A7A" w14:textId="410520EF" w:rsidR="00AE4178" w:rsidRPr="00EB31E9" w:rsidRDefault="00AE4178" w:rsidP="00AE4178">
      <w:pPr>
        <w:pStyle w:val="DefaultParagraphFont1"/>
        <w:jc w:val="center"/>
        <w:rPr>
          <w:rFonts w:ascii="Times New Roman" w:hAnsi="Times New Roman" w:cs="Times New Roman"/>
          <w:sz w:val="24"/>
          <w:szCs w:val="24"/>
        </w:rPr>
      </w:pPr>
      <w:r w:rsidRPr="00EB31E9">
        <w:rPr>
          <w:rFonts w:ascii="Times New Roman" w:hAnsi="Times New Roman" w:cs="Times New Roman"/>
          <w:sz w:val="24"/>
          <w:szCs w:val="24"/>
        </w:rPr>
        <w:t xml:space="preserve">Tabel </w:t>
      </w:r>
      <w:r w:rsidRPr="00EB31E9">
        <w:rPr>
          <w:rFonts w:ascii="Times New Roman" w:hAnsi="Times New Roman" w:cs="Times New Roman"/>
          <w:sz w:val="24"/>
          <w:szCs w:val="24"/>
        </w:rPr>
        <w:fldChar w:fldCharType="begin"/>
      </w:r>
      <w:r w:rsidRPr="00EB31E9">
        <w:rPr>
          <w:rFonts w:ascii="Times New Roman" w:hAnsi="Times New Roman" w:cs="Times New Roman"/>
          <w:sz w:val="24"/>
          <w:szCs w:val="24"/>
        </w:rPr>
        <w:instrText xml:space="preserve"> SEQ Tabel \* ARABIC </w:instrText>
      </w:r>
      <w:r w:rsidRPr="00EB31E9">
        <w:rPr>
          <w:rFonts w:ascii="Times New Roman" w:hAnsi="Times New Roman" w:cs="Times New Roman"/>
          <w:sz w:val="24"/>
          <w:szCs w:val="24"/>
        </w:rPr>
        <w:fldChar w:fldCharType="separate"/>
      </w:r>
      <w:r w:rsidRPr="00EB31E9">
        <w:rPr>
          <w:rFonts w:ascii="Times New Roman" w:hAnsi="Times New Roman" w:cs="Times New Roman"/>
          <w:sz w:val="24"/>
          <w:szCs w:val="24"/>
        </w:rPr>
        <w:t>8</w:t>
      </w:r>
      <w:r w:rsidRPr="00EB31E9">
        <w:rPr>
          <w:rFonts w:ascii="Times New Roman" w:hAnsi="Times New Roman" w:cs="Times New Roman"/>
          <w:sz w:val="24"/>
          <w:szCs w:val="24"/>
        </w:rPr>
        <w:fldChar w:fldCharType="end"/>
      </w:r>
      <w:r w:rsidRPr="00EB31E9">
        <w:rPr>
          <w:rFonts w:ascii="Times New Roman" w:hAnsi="Times New Roman" w:cs="Times New Roman"/>
          <w:sz w:val="24"/>
          <w:szCs w:val="24"/>
        </w:rPr>
        <w:t>. Hasil Uji T Satu Sampel Tes Siswa</w:t>
      </w:r>
    </w:p>
    <w:tbl>
      <w:tblPr>
        <w:tblStyle w:val="TableGrid4"/>
        <w:tblW w:w="468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56"/>
        <w:gridCol w:w="525"/>
        <w:gridCol w:w="1701"/>
        <w:gridCol w:w="1701"/>
      </w:tblGrid>
      <w:tr w:rsidR="00EB31E9" w:rsidRPr="00EB31E9" w14:paraId="6A672AD4" w14:textId="77777777" w:rsidTr="00AE4178">
        <w:trPr>
          <w:jc w:val="center"/>
        </w:trPr>
        <w:tc>
          <w:tcPr>
            <w:tcW w:w="4683" w:type="dxa"/>
            <w:gridSpan w:val="4"/>
            <w:vAlign w:val="center"/>
          </w:tcPr>
          <w:p w14:paraId="7F6F42EB"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Nilai Uji = 69,99</w:t>
            </w:r>
          </w:p>
        </w:tc>
      </w:tr>
      <w:tr w:rsidR="00EB31E9" w:rsidRPr="00EB31E9" w14:paraId="3EE41FE2" w14:textId="77777777" w:rsidTr="00AE4178">
        <w:trPr>
          <w:jc w:val="center"/>
        </w:trPr>
        <w:tc>
          <w:tcPr>
            <w:tcW w:w="756" w:type="dxa"/>
          </w:tcPr>
          <w:p w14:paraId="12E2F1CB"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t</w:t>
            </w:r>
          </w:p>
        </w:tc>
        <w:tc>
          <w:tcPr>
            <w:tcW w:w="525" w:type="dxa"/>
          </w:tcPr>
          <w:p w14:paraId="2762A601"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df</w:t>
            </w:r>
          </w:p>
        </w:tc>
        <w:tc>
          <w:tcPr>
            <w:tcW w:w="1701" w:type="dxa"/>
          </w:tcPr>
          <w:p w14:paraId="0E87431E"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Sig. (2-tailed)</w:t>
            </w:r>
          </w:p>
        </w:tc>
        <w:tc>
          <w:tcPr>
            <w:tcW w:w="1701" w:type="dxa"/>
          </w:tcPr>
          <w:p w14:paraId="762685B3" w14:textId="77777777" w:rsidR="00EB31E9" w:rsidRPr="00EB31E9" w:rsidRDefault="00EB31E9" w:rsidP="00EB31E9">
            <w:pPr>
              <w:pStyle w:val="DefaultParagraphFont1"/>
              <w:jc w:val="both"/>
              <w:rPr>
                <w:rFonts w:ascii="Times New Roman" w:hAnsi="Times New Roman" w:cs="Times New Roman"/>
                <w:b/>
                <w:sz w:val="24"/>
                <w:szCs w:val="24"/>
              </w:rPr>
            </w:pPr>
            <w:r w:rsidRPr="00EB31E9">
              <w:rPr>
                <w:rFonts w:ascii="Times New Roman" w:hAnsi="Times New Roman" w:cs="Times New Roman"/>
                <w:b/>
                <w:sz w:val="24"/>
                <w:szCs w:val="24"/>
              </w:rPr>
              <w:t>Sig. (1-tailed)</w:t>
            </w:r>
          </w:p>
        </w:tc>
      </w:tr>
      <w:tr w:rsidR="00EB31E9" w:rsidRPr="00EB31E9" w14:paraId="5BBC826B" w14:textId="77777777" w:rsidTr="00AE4178">
        <w:trPr>
          <w:jc w:val="center"/>
        </w:trPr>
        <w:tc>
          <w:tcPr>
            <w:tcW w:w="756" w:type="dxa"/>
          </w:tcPr>
          <w:p w14:paraId="50A804AE"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2,051</w:t>
            </w:r>
          </w:p>
        </w:tc>
        <w:tc>
          <w:tcPr>
            <w:tcW w:w="525" w:type="dxa"/>
          </w:tcPr>
          <w:p w14:paraId="58C87069"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21</w:t>
            </w:r>
          </w:p>
        </w:tc>
        <w:tc>
          <w:tcPr>
            <w:tcW w:w="1701" w:type="dxa"/>
          </w:tcPr>
          <w:p w14:paraId="1C8D46E3"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0,053</w:t>
            </w:r>
          </w:p>
        </w:tc>
        <w:tc>
          <w:tcPr>
            <w:tcW w:w="1701" w:type="dxa"/>
          </w:tcPr>
          <w:p w14:paraId="72E524AA" w14:textId="77777777"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0,0265</w:t>
            </w:r>
          </w:p>
        </w:tc>
      </w:tr>
    </w:tbl>
    <w:p w14:paraId="1BE5B912" w14:textId="77777777" w:rsidR="00AE4178" w:rsidRDefault="00AE4178" w:rsidP="00EB31E9">
      <w:pPr>
        <w:pStyle w:val="DefaultParagraphFont1"/>
        <w:jc w:val="both"/>
        <w:rPr>
          <w:rFonts w:ascii="Times New Roman" w:hAnsi="Times New Roman" w:cs="Times New Roman"/>
          <w:sz w:val="24"/>
          <w:szCs w:val="24"/>
        </w:rPr>
      </w:pPr>
    </w:p>
    <w:p w14:paraId="69E43C07" w14:textId="04BF5A51" w:rsidR="00EB31E9" w:rsidRPr="00EB31E9" w:rsidRDefault="00EB31E9" w:rsidP="00EB31E9">
      <w:pPr>
        <w:pStyle w:val="DefaultParagraphFont1"/>
        <w:jc w:val="both"/>
        <w:rPr>
          <w:rFonts w:ascii="Times New Roman" w:hAnsi="Times New Roman" w:cs="Times New Roman"/>
          <w:sz w:val="24"/>
          <w:szCs w:val="24"/>
        </w:rPr>
      </w:pPr>
      <w:r w:rsidRPr="00EB31E9">
        <w:rPr>
          <w:rFonts w:ascii="Times New Roman" w:hAnsi="Times New Roman" w:cs="Times New Roman"/>
          <w:sz w:val="24"/>
          <w:szCs w:val="24"/>
        </w:rPr>
        <w:t xml:space="preserve">Pada tabel 8 diperoleh nilai Sig. untuk uji satu arah yakni Sig.(1-tailed) </w:t>
      </w:r>
      <m:oMath>
        <m:r>
          <w:rPr>
            <w:rFonts w:ascii="Cambria Math" w:hAnsi="Cambria Math" w:cs="Times New Roman"/>
            <w:sz w:val="24"/>
            <w:szCs w:val="24"/>
          </w:rPr>
          <m:t>0,0265&lt;0,05</m:t>
        </m:r>
      </m:oMath>
      <w:r w:rsidRPr="00EB31E9">
        <w:rPr>
          <w:rFonts w:ascii="Times New Roman" w:eastAsia="Times New Roman" w:hAnsi="Times New Roman" w:cs="Times New Roman"/>
          <w:sz w:val="24"/>
          <w:szCs w:val="24"/>
        </w:rPr>
        <w:t xml:space="preserve"> sehingga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oMath>
      <w:r w:rsidRPr="00EB31E9">
        <w:rPr>
          <w:rFonts w:ascii="Times New Roman" w:eastAsia="Times New Roman" w:hAnsi="Times New Roman" w:cs="Times New Roman"/>
          <w:sz w:val="24"/>
          <w:szCs w:val="24"/>
        </w:rPr>
        <w:t xml:space="preserve"> ditolak dan dapat disimpulkan bahwa rata-rata nilai tes siswa </w:t>
      </w:r>
      <w:r w:rsidRPr="00EB31E9">
        <w:rPr>
          <w:rFonts w:ascii="Times New Roman" w:hAnsi="Times New Roman" w:cs="Times New Roman"/>
          <w:sz w:val="24"/>
          <w:szCs w:val="24"/>
        </w:rPr>
        <w:t xml:space="preserve">minimal mencapai 70. </w:t>
      </w:r>
      <w:r w:rsidRPr="00EB31E9">
        <w:rPr>
          <w:rFonts w:ascii="Times New Roman" w:eastAsia="Times New Roman" w:hAnsi="Times New Roman" w:cs="Times New Roman"/>
          <w:sz w:val="24"/>
          <w:szCs w:val="24"/>
        </w:rPr>
        <w:t>Dengan demikian bahan ajar berbantuan GeoGebra dapat dikatakan efektif ditinjau dari hasil tes pemahaman konsep matematis siswa</w:t>
      </w:r>
      <w:r w:rsidRPr="00EB31E9">
        <w:rPr>
          <w:rFonts w:ascii="Times New Roman" w:hAnsi="Times New Roman" w:cs="Times New Roman"/>
          <w:sz w:val="24"/>
          <w:szCs w:val="24"/>
        </w:rPr>
        <w:t>.</w:t>
      </w:r>
    </w:p>
    <w:p w14:paraId="239449F9" w14:textId="77777777" w:rsidR="00C81A0B" w:rsidRDefault="00C81A0B" w:rsidP="007C4A33">
      <w:pPr>
        <w:pStyle w:val="ListParagraph"/>
        <w:spacing w:after="0" w:line="240" w:lineRule="auto"/>
        <w:ind w:firstLine="709"/>
        <w:jc w:val="both"/>
        <w:rPr>
          <w:rFonts w:ascii="Times New Roman" w:hAnsi="Times New Roman"/>
          <w:sz w:val="24"/>
          <w:szCs w:val="24"/>
        </w:rPr>
      </w:pPr>
    </w:p>
    <w:p w14:paraId="2EEA51B9" w14:textId="77777777" w:rsidR="0029084B" w:rsidRPr="0029084B" w:rsidRDefault="0029084B" w:rsidP="0029084B">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 xml:space="preserve">SIMPULAN </w:t>
      </w:r>
    </w:p>
    <w:p w14:paraId="640EA2E4" w14:textId="208BE57D" w:rsidR="00C81A0B" w:rsidRPr="00C81A0B" w:rsidRDefault="00C81A0B" w:rsidP="0029084B">
      <w:pPr>
        <w:pStyle w:val="ListParagraph"/>
        <w:spacing w:after="0" w:line="240" w:lineRule="auto"/>
        <w:ind w:firstLine="709"/>
        <w:jc w:val="both"/>
        <w:rPr>
          <w:rFonts w:ascii="Times New Roman" w:hAnsi="Times New Roman"/>
          <w:sz w:val="24"/>
          <w:szCs w:val="24"/>
          <w:lang w:val="en-US"/>
        </w:rPr>
      </w:pPr>
      <w:r w:rsidRPr="00C81A0B">
        <w:rPr>
          <w:rFonts w:ascii="Times New Roman" w:hAnsi="Times New Roman"/>
          <w:sz w:val="24"/>
          <w:szCs w:val="24"/>
        </w:rPr>
        <w:t>Penelitian pengembangan ini menghasilkan produk bahan ajar berupa LKS berbantuan GeoGebra yang berorientasi pada kemampuan pemahaman konsep matematis siswa pada materi vektor untuk jenjang SMA kelas X yang dikembangkan dengan model pengembangan ADDIE. Berdasarkan hasil penelitian pengembangan dapat disimpulkan bahwa kualitas bahan ajar berbantuan GeoGebra dinyatakan valid, praktis, dan efektif. Kevalidan ini diperoleh berdasarkan hasil validasi ahli yang menyatakan produk valid ditinjau dari syarat didaktik, konstruk, dan teknis. Selanjutnya, kepraktisan produk diperoleh berdasarkan analisis hasil angket respon siswa menggunakan uji t satu sampel yang menyatakan produk praktis ditinjau dari rata-rata nilai angket respon siswa terkait penilaian kemudahan penggunaan dan aktifitas siswa, ketepatan penggunaan bahasa dan kalimat, serta desain tampilan produk. Sementara itu, keefektifan produk diperoleh berdasarkan analisis hasil tes pemahaman konsep matematis siswa menggunakan uji t satu sampel yang menyatakan produk efektif ditinjau dari rata-rata nilai tes siswa. Dari hasil uji t satu sampel ini dapat disimpulkan bahwa rata-rata nilai tes siswa minimal dapat mencapai KKM sekolah yang berarti bahwa penggunaan produk dalam pembelajaran dapat meningkatkan pemahaman konsep matematis siswa</w:t>
      </w:r>
      <w:r>
        <w:rPr>
          <w:rFonts w:ascii="Times New Roman" w:hAnsi="Times New Roman"/>
          <w:sz w:val="24"/>
          <w:szCs w:val="24"/>
          <w:lang w:val="en-US"/>
        </w:rPr>
        <w:t>.</w:t>
      </w:r>
    </w:p>
    <w:p w14:paraId="4039AB7B" w14:textId="77777777" w:rsidR="0029084B" w:rsidRPr="0029084B" w:rsidRDefault="0029084B" w:rsidP="0029084B">
      <w:pPr>
        <w:pStyle w:val="ListParagraph"/>
        <w:spacing w:after="0" w:line="240" w:lineRule="auto"/>
        <w:ind w:firstLine="709"/>
        <w:jc w:val="both"/>
        <w:rPr>
          <w:rFonts w:ascii="Times New Roman" w:hAnsi="Times New Roman"/>
          <w:sz w:val="24"/>
          <w:szCs w:val="24"/>
        </w:rPr>
      </w:pPr>
    </w:p>
    <w:p w14:paraId="7F746DD0" w14:textId="77777777" w:rsidR="0029084B" w:rsidRPr="0029084B" w:rsidRDefault="0029084B" w:rsidP="0029084B">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UCAPAN TERIMA KASIH</w:t>
      </w:r>
    </w:p>
    <w:p w14:paraId="30A5C67D" w14:textId="77777777" w:rsidR="0029084B" w:rsidRPr="0029084B" w:rsidRDefault="00C8793B" w:rsidP="0029084B">
      <w:pPr>
        <w:pStyle w:val="ListParagraph"/>
        <w:spacing w:after="0" w:line="240" w:lineRule="auto"/>
        <w:ind w:firstLine="709"/>
        <w:jc w:val="both"/>
        <w:rPr>
          <w:rFonts w:ascii="Times New Roman" w:hAnsi="Times New Roman"/>
          <w:sz w:val="24"/>
          <w:szCs w:val="24"/>
        </w:rPr>
      </w:pPr>
      <w:r>
        <w:rPr>
          <w:rFonts w:ascii="Times New Roman" w:hAnsi="Times New Roman"/>
          <w:sz w:val="24"/>
          <w:szCs w:val="24"/>
          <w:lang w:val="en-US"/>
        </w:rPr>
        <w:t>Terimakasih kepada koor Prodi Pendidikan Maatematika dan seluruh Dosen Pendidikan Matematika yang telah memberikan ilmu hingga terselesainya artikel ini.</w:t>
      </w:r>
      <w:r w:rsidR="0029084B" w:rsidRPr="0029084B">
        <w:rPr>
          <w:rFonts w:ascii="Times New Roman" w:hAnsi="Times New Roman"/>
          <w:sz w:val="24"/>
          <w:szCs w:val="24"/>
        </w:rPr>
        <w:t xml:space="preserve"> </w:t>
      </w:r>
    </w:p>
    <w:p w14:paraId="62BC820C" w14:textId="77777777" w:rsidR="0029084B" w:rsidRPr="0029084B" w:rsidRDefault="0029084B" w:rsidP="0029084B">
      <w:pPr>
        <w:pStyle w:val="ListParagraph"/>
        <w:spacing w:after="0" w:line="240" w:lineRule="auto"/>
        <w:ind w:firstLine="709"/>
        <w:jc w:val="both"/>
        <w:rPr>
          <w:rFonts w:ascii="Times New Roman" w:hAnsi="Times New Roman"/>
          <w:sz w:val="24"/>
          <w:szCs w:val="24"/>
        </w:rPr>
      </w:pPr>
    </w:p>
    <w:p w14:paraId="74D601FD" w14:textId="77777777" w:rsidR="0029084B" w:rsidRPr="0029084B" w:rsidRDefault="0029084B" w:rsidP="0029084B">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DAFTAR PUSTAKA</w:t>
      </w:r>
    </w:p>
    <w:p w14:paraId="3683645F"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lastRenderedPageBreak/>
        <w:fldChar w:fldCharType="begin" w:fldLock="1"/>
      </w:r>
      <w:r w:rsidRPr="004B7E30">
        <w:rPr>
          <w:rFonts w:ascii="Times New Roman" w:hAnsi="Times New Roman" w:cs="Times New Roman"/>
          <w:sz w:val="24"/>
          <w:szCs w:val="24"/>
        </w:rPr>
        <w:instrText xml:space="preserve">ADDIN Mendeley Bibliography CSL_BIBLIOGRAPHY </w:instrText>
      </w:r>
      <w:r w:rsidRPr="004B7E30">
        <w:rPr>
          <w:rFonts w:ascii="Times New Roman" w:hAnsi="Times New Roman" w:cs="Times New Roman"/>
          <w:sz w:val="24"/>
          <w:szCs w:val="24"/>
        </w:rPr>
        <w:fldChar w:fldCharType="separate"/>
      </w:r>
      <w:r w:rsidRPr="004B7E30">
        <w:rPr>
          <w:rFonts w:ascii="Times New Roman" w:hAnsi="Times New Roman" w:cs="Times New Roman"/>
          <w:sz w:val="24"/>
          <w:szCs w:val="24"/>
        </w:rPr>
        <w:t xml:space="preserve">Ardila, A., &amp; Hartanto, S. (2017). Faktor Yang Mempengaruhi Rendahnya Hasil Belajar Matematika Siswa Mts Iskandar Muda Batam. </w:t>
      </w:r>
      <w:r w:rsidRPr="004B7E30">
        <w:rPr>
          <w:rFonts w:ascii="Times New Roman" w:hAnsi="Times New Roman" w:cs="Times New Roman"/>
          <w:i/>
          <w:iCs/>
          <w:sz w:val="24"/>
          <w:szCs w:val="24"/>
        </w:rPr>
        <w:t>PYTHAGORAS: Jurnal Program Studi Pendidikan Matematika</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6</w:t>
      </w:r>
      <w:r>
        <w:rPr>
          <w:rFonts w:ascii="Times New Roman" w:hAnsi="Times New Roman" w:cs="Times New Roman"/>
          <w:sz w:val="24"/>
          <w:szCs w:val="24"/>
        </w:rPr>
        <w:t xml:space="preserve">(2), 175–186. </w:t>
      </w:r>
      <w:r w:rsidRPr="004B7E30">
        <w:rPr>
          <w:rFonts w:ascii="Times New Roman" w:hAnsi="Times New Roman" w:cs="Times New Roman"/>
          <w:sz w:val="24"/>
          <w:szCs w:val="24"/>
        </w:rPr>
        <w:t>https://doi.org/10.33373/pythagoras.v6i2.966</w:t>
      </w:r>
      <w:r>
        <w:rPr>
          <w:rFonts w:ascii="Times New Roman" w:hAnsi="Times New Roman" w:cs="Times New Roman"/>
          <w:sz w:val="24"/>
          <w:szCs w:val="24"/>
        </w:rPr>
        <w:t>.</w:t>
      </w:r>
    </w:p>
    <w:p w14:paraId="69AE585E"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Fatqurhohman. (2016). Pemahaman Konsep Matematika Siswa dalam Menyelesaikan Masalah Bangun Datar. </w:t>
      </w:r>
      <w:r w:rsidRPr="004B7E30">
        <w:rPr>
          <w:rFonts w:ascii="Times New Roman" w:hAnsi="Times New Roman" w:cs="Times New Roman"/>
          <w:i/>
          <w:iCs/>
          <w:sz w:val="24"/>
          <w:szCs w:val="24"/>
        </w:rPr>
        <w:t>JIPM (Jurnal Ilmiah Pendidikan Matematika)</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4</w:t>
      </w:r>
      <w:r>
        <w:rPr>
          <w:rFonts w:ascii="Times New Roman" w:hAnsi="Times New Roman" w:cs="Times New Roman"/>
          <w:sz w:val="24"/>
          <w:szCs w:val="24"/>
        </w:rPr>
        <w:t xml:space="preserve">(2), 127–133. </w:t>
      </w:r>
      <w:r w:rsidRPr="004B7E30">
        <w:rPr>
          <w:rFonts w:ascii="Times New Roman" w:hAnsi="Times New Roman" w:cs="Times New Roman"/>
          <w:sz w:val="24"/>
          <w:szCs w:val="24"/>
        </w:rPr>
        <w:t>https://doi.org/10.25273/jipm.v4i2.847</w:t>
      </w:r>
      <w:r>
        <w:rPr>
          <w:rFonts w:ascii="Times New Roman" w:hAnsi="Times New Roman" w:cs="Times New Roman"/>
          <w:sz w:val="24"/>
          <w:szCs w:val="24"/>
        </w:rPr>
        <w:t>.</w:t>
      </w:r>
    </w:p>
    <w:p w14:paraId="6080EF67"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Pr>
          <w:rFonts w:ascii="Times New Roman" w:hAnsi="Times New Roman" w:cs="Times New Roman"/>
          <w:sz w:val="24"/>
          <w:szCs w:val="24"/>
        </w:rPr>
        <w:t>Tim GeoGebra. (2018</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Learn GeoGebra Classic</w:t>
      </w:r>
      <w:r w:rsidRPr="004B7E30">
        <w:rPr>
          <w:rFonts w:ascii="Times New Roman" w:hAnsi="Times New Roman" w:cs="Times New Roman"/>
          <w:sz w:val="24"/>
          <w:szCs w:val="24"/>
        </w:rPr>
        <w:t>.</w:t>
      </w:r>
      <w:r>
        <w:rPr>
          <w:rFonts w:ascii="Times New Roman" w:hAnsi="Times New Roman" w:cs="Times New Roman"/>
          <w:sz w:val="24"/>
          <w:szCs w:val="24"/>
        </w:rPr>
        <w:t xml:space="preserve"> Diakses tanggal 13 Oktober 2021dari </w:t>
      </w:r>
      <w:r w:rsidRPr="004B7E30">
        <w:rPr>
          <w:rFonts w:ascii="Times New Roman" w:hAnsi="Times New Roman" w:cs="Times New Roman"/>
          <w:sz w:val="24"/>
          <w:szCs w:val="24"/>
        </w:rPr>
        <w:t>https://www.geogebra.org/material/show/id/XUv5mXTm</w:t>
      </w:r>
      <w:r>
        <w:rPr>
          <w:rFonts w:ascii="Times New Roman" w:hAnsi="Times New Roman" w:cs="Times New Roman"/>
          <w:sz w:val="24"/>
          <w:szCs w:val="24"/>
        </w:rPr>
        <w:t>.</w:t>
      </w:r>
    </w:p>
    <w:p w14:paraId="4D6D39C7"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Hohenwarter, M., &amp; Fuchs, K. (2004). </w:t>
      </w:r>
      <w:r w:rsidRPr="004B7E30">
        <w:rPr>
          <w:rFonts w:ascii="Times New Roman" w:hAnsi="Times New Roman" w:cs="Times New Roman"/>
          <w:i/>
          <w:iCs/>
          <w:sz w:val="24"/>
          <w:szCs w:val="24"/>
        </w:rPr>
        <w:t>Combination of dynamic geometry , algebra and calculus in the software system GeoGebra</w:t>
      </w:r>
      <w:r w:rsidRPr="004B7E30">
        <w:rPr>
          <w:rFonts w:ascii="Times New Roman" w:hAnsi="Times New Roman" w:cs="Times New Roman"/>
          <w:sz w:val="24"/>
          <w:szCs w:val="24"/>
        </w:rPr>
        <w:t>.</w:t>
      </w:r>
      <w:r>
        <w:rPr>
          <w:rFonts w:ascii="Times New Roman" w:hAnsi="Times New Roman" w:cs="Times New Roman"/>
          <w:sz w:val="24"/>
          <w:szCs w:val="24"/>
        </w:rPr>
        <w:t xml:space="preserve"> Diakses tanggal 22 Februari 2022 dari</w:t>
      </w:r>
      <w:r w:rsidRPr="004B7E30">
        <w:rPr>
          <w:rFonts w:ascii="Times New Roman" w:hAnsi="Times New Roman" w:cs="Times New Roman"/>
          <w:sz w:val="24"/>
          <w:szCs w:val="24"/>
        </w:rPr>
        <w:t xml:space="preserve"> https://www.researchgate.net/publication/228398347_Combination_of_dynamic_geometry_algebra_and_calculus_in_the_software_system_GeoGebra</w:t>
      </w:r>
      <w:r>
        <w:rPr>
          <w:rFonts w:ascii="Times New Roman" w:hAnsi="Times New Roman" w:cs="Times New Roman"/>
          <w:sz w:val="24"/>
          <w:szCs w:val="24"/>
        </w:rPr>
        <w:t>.</w:t>
      </w:r>
    </w:p>
    <w:p w14:paraId="724E6EB1"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Jamaluddin, N. H., Sulasteri, S., &amp; Angriani, A. D. (2020). Geogebra : Software dalam Pengembangan Bahan Ajar Transformasi Geometri. </w:t>
      </w:r>
      <w:r w:rsidRPr="004B7E30">
        <w:rPr>
          <w:rFonts w:ascii="Times New Roman" w:hAnsi="Times New Roman" w:cs="Times New Roman"/>
          <w:i/>
          <w:iCs/>
          <w:sz w:val="24"/>
          <w:szCs w:val="24"/>
        </w:rPr>
        <w:t>Al Asma: Journal of Islamic Education</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2</w:t>
      </w:r>
      <w:r w:rsidRPr="004B7E30">
        <w:rPr>
          <w:rFonts w:ascii="Times New Roman" w:hAnsi="Times New Roman" w:cs="Times New Roman"/>
          <w:sz w:val="24"/>
          <w:szCs w:val="24"/>
        </w:rPr>
        <w:t>(1), 121–128.</w:t>
      </w:r>
    </w:p>
    <w:p w14:paraId="45F96F9E" w14:textId="77777777" w:rsidR="00C81A0B"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Kemendikbud. (2016a). </w:t>
      </w:r>
      <w:r w:rsidRPr="004B7E30">
        <w:rPr>
          <w:rFonts w:ascii="Times New Roman" w:hAnsi="Times New Roman" w:cs="Times New Roman"/>
          <w:i/>
          <w:iCs/>
          <w:sz w:val="24"/>
          <w:szCs w:val="24"/>
        </w:rPr>
        <w:t>Peraturan Menteri Pendidikan dan Kebudayaan Republik Indonesia Nomor 21, Tahun 2016, tentang Standar Isi Pendidikan Dasar dan Menengah</w:t>
      </w:r>
      <w:r w:rsidRPr="004B7E30">
        <w:rPr>
          <w:rFonts w:ascii="Times New Roman" w:hAnsi="Times New Roman" w:cs="Times New Roman"/>
          <w:sz w:val="24"/>
          <w:szCs w:val="24"/>
        </w:rPr>
        <w:t>.</w:t>
      </w:r>
    </w:p>
    <w:p w14:paraId="1F5CD7E5"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Kemendikbud. (2016b). </w:t>
      </w:r>
      <w:r w:rsidRPr="004B7E30">
        <w:rPr>
          <w:rFonts w:ascii="Times New Roman" w:hAnsi="Times New Roman" w:cs="Times New Roman"/>
          <w:i/>
          <w:iCs/>
          <w:sz w:val="24"/>
          <w:szCs w:val="24"/>
        </w:rPr>
        <w:t>Peraturan Menteri Pendidikan dan Kebudayaan Republik Indonesia Nomor 22, Tahun 2016, tentang Standar Proses Pendidikan Dasar dan Menengah</w:t>
      </w:r>
      <w:r w:rsidRPr="004B7E30">
        <w:rPr>
          <w:rFonts w:ascii="Times New Roman" w:hAnsi="Times New Roman" w:cs="Times New Roman"/>
          <w:sz w:val="24"/>
          <w:szCs w:val="24"/>
        </w:rPr>
        <w:t>.</w:t>
      </w:r>
    </w:p>
    <w:p w14:paraId="47D3292F"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Kristanti, F. ., Isnarto, &amp; Mulyono. (2019). Kemampuan Pemahaman Konsep Matematis Siswa dalam Pembelajaran Flipped Classroom berbantuan Android. </w:t>
      </w:r>
      <w:r w:rsidRPr="004B7E30">
        <w:rPr>
          <w:rFonts w:ascii="Times New Roman" w:hAnsi="Times New Roman" w:cs="Times New Roman"/>
          <w:i/>
          <w:iCs/>
          <w:sz w:val="24"/>
          <w:szCs w:val="24"/>
        </w:rPr>
        <w:t>Prosiding</w:t>
      </w:r>
      <w:r>
        <w:rPr>
          <w:rFonts w:ascii="Times New Roman" w:hAnsi="Times New Roman" w:cs="Times New Roman"/>
          <w:i/>
          <w:iCs/>
          <w:sz w:val="24"/>
          <w:szCs w:val="24"/>
        </w:rPr>
        <w:t>,</w:t>
      </w:r>
      <w:r w:rsidRPr="004B7E30">
        <w:rPr>
          <w:rFonts w:ascii="Times New Roman" w:hAnsi="Times New Roman" w:cs="Times New Roman"/>
          <w:i/>
          <w:iCs/>
          <w:sz w:val="24"/>
          <w:szCs w:val="24"/>
        </w:rPr>
        <w:t xml:space="preserve"> Seminar Nasional Pascasarjana UNNES</w:t>
      </w:r>
      <w:r w:rsidRPr="004B7E30">
        <w:rPr>
          <w:rFonts w:ascii="Times New Roman" w:hAnsi="Times New Roman" w:cs="Times New Roman"/>
          <w:sz w:val="24"/>
          <w:szCs w:val="24"/>
        </w:rPr>
        <w:t>.</w:t>
      </w:r>
    </w:p>
    <w:p w14:paraId="0ADFC45F"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Mulyatiningsih, E. (2011). </w:t>
      </w:r>
      <w:r w:rsidRPr="004B7E30">
        <w:rPr>
          <w:rFonts w:ascii="Times New Roman" w:hAnsi="Times New Roman" w:cs="Times New Roman"/>
          <w:i/>
          <w:iCs/>
          <w:sz w:val="24"/>
          <w:szCs w:val="24"/>
        </w:rPr>
        <w:t>Riset Terapan Bidang Pendidikan dan Teknik</w:t>
      </w:r>
      <w:r w:rsidRPr="004B7E30">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4B7E30">
        <w:rPr>
          <w:rFonts w:ascii="Times New Roman" w:hAnsi="Times New Roman" w:cs="Times New Roman"/>
          <w:sz w:val="24"/>
          <w:szCs w:val="24"/>
        </w:rPr>
        <w:t>UNY Press.</w:t>
      </w:r>
    </w:p>
    <w:p w14:paraId="457D3140"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Mumpuni, P. W., Inganah, S., &amp; Sugiarti, W. (2020). Penerapan Model Pembelajaran Window Shopping Materi Vektor untuk Meningkatkan Hasil dan Minat Belajar Matematika. </w:t>
      </w:r>
      <w:r w:rsidRPr="004B7E30">
        <w:rPr>
          <w:rFonts w:ascii="Times New Roman" w:hAnsi="Times New Roman" w:cs="Times New Roman"/>
          <w:i/>
          <w:iCs/>
          <w:sz w:val="24"/>
          <w:szCs w:val="24"/>
        </w:rPr>
        <w:t>Jurnal Math Educator Nusantara: Wahana Publikasi Karya Tulis Ilmiah Di Bidang Pendidikan Matematika</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6</w:t>
      </w:r>
      <w:r>
        <w:rPr>
          <w:rFonts w:ascii="Times New Roman" w:hAnsi="Times New Roman" w:cs="Times New Roman"/>
          <w:sz w:val="24"/>
          <w:szCs w:val="24"/>
        </w:rPr>
        <w:t xml:space="preserve">(2), 115–126. </w:t>
      </w:r>
      <w:r w:rsidRPr="004B7E30">
        <w:rPr>
          <w:rFonts w:ascii="Times New Roman" w:hAnsi="Times New Roman" w:cs="Times New Roman"/>
          <w:sz w:val="24"/>
          <w:szCs w:val="24"/>
        </w:rPr>
        <w:t>https://doi.org/10.29407/jmen.v6i2.12827</w:t>
      </w:r>
      <w:r>
        <w:rPr>
          <w:rFonts w:ascii="Times New Roman" w:hAnsi="Times New Roman" w:cs="Times New Roman"/>
          <w:sz w:val="24"/>
          <w:szCs w:val="24"/>
        </w:rPr>
        <w:t>.</w:t>
      </w:r>
    </w:p>
    <w:p w14:paraId="6ED73BB0"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Nur’aeni, E., &amp; Muharram, M. R. W. (2016). Desain Didaktis Kemampuan Pemahaman Matematis Materi Balok Dan Kubus Siswa Kelas IV SD. </w:t>
      </w:r>
      <w:r w:rsidRPr="004B7E30">
        <w:rPr>
          <w:rFonts w:ascii="Times New Roman" w:hAnsi="Times New Roman" w:cs="Times New Roman"/>
          <w:i/>
          <w:iCs/>
          <w:sz w:val="24"/>
          <w:szCs w:val="24"/>
        </w:rPr>
        <w:t>Jurnal Sekolah Dasar</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25</w:t>
      </w:r>
      <w:r w:rsidRPr="004B7E30">
        <w:rPr>
          <w:rFonts w:ascii="Times New Roman" w:hAnsi="Times New Roman" w:cs="Times New Roman"/>
          <w:sz w:val="24"/>
          <w:szCs w:val="24"/>
        </w:rPr>
        <w:t>(2), 139–146.</w:t>
      </w:r>
    </w:p>
    <w:p w14:paraId="5219CE2A"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Ramdhani, S. (2016). Analisis Kemampuan Mahasiswa Program Studi Matematika dalam Membuat Bahan Ajar dengan Perangkat Lunak Geogebra Melalui Pembelajaran Berbasis Proyek. </w:t>
      </w:r>
      <w:r w:rsidRPr="004B7E30">
        <w:rPr>
          <w:rFonts w:ascii="Times New Roman" w:hAnsi="Times New Roman" w:cs="Times New Roman"/>
          <w:i/>
          <w:iCs/>
          <w:sz w:val="24"/>
          <w:szCs w:val="24"/>
        </w:rPr>
        <w:t>Jurnal Analisa Prodi Pendidikan Matematika UIN Sunan Gunung Djati Bandung</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2</w:t>
      </w:r>
      <w:r w:rsidRPr="004B7E30">
        <w:rPr>
          <w:rFonts w:ascii="Times New Roman" w:hAnsi="Times New Roman" w:cs="Times New Roman"/>
          <w:sz w:val="24"/>
          <w:szCs w:val="24"/>
        </w:rPr>
        <w:t>(3), 27–36.</w:t>
      </w:r>
    </w:p>
    <w:p w14:paraId="43070B95"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Soedjadi. (2000). </w:t>
      </w:r>
      <w:r w:rsidRPr="004B7E30">
        <w:rPr>
          <w:rFonts w:ascii="Times New Roman" w:hAnsi="Times New Roman" w:cs="Times New Roman"/>
          <w:i/>
          <w:iCs/>
          <w:sz w:val="24"/>
          <w:szCs w:val="24"/>
        </w:rPr>
        <w:t>Kiat Pendidikan Matematika di Indonesia</w:t>
      </w:r>
      <w:r w:rsidRPr="004B7E30">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4B7E30">
        <w:rPr>
          <w:rFonts w:ascii="Times New Roman" w:hAnsi="Times New Roman" w:cs="Times New Roman"/>
          <w:sz w:val="24"/>
          <w:szCs w:val="24"/>
        </w:rPr>
        <w:t>Direktorat Jendral Pendidikan Tinggi Departemen Pendidikan Nasional.</w:t>
      </w:r>
    </w:p>
    <w:p w14:paraId="0054234E" w14:textId="77777777" w:rsidR="00C81A0B"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Suryacitra, G. E. (2018). </w:t>
      </w:r>
      <w:r w:rsidRPr="00F22BFD">
        <w:rPr>
          <w:rFonts w:ascii="Times New Roman" w:hAnsi="Times New Roman" w:cs="Times New Roman"/>
          <w:iCs/>
          <w:sz w:val="24"/>
          <w:szCs w:val="24"/>
        </w:rPr>
        <w:t>Efektivitas Penerapan Model Pembelajaran Flipped Classroom di Kelas X MIPA SMA Negeri 1 Karangnom Tahun Ajaran 2017/2018 Pada Materi Vektor</w:t>
      </w:r>
      <w:r>
        <w:rPr>
          <w:rFonts w:ascii="Times New Roman" w:hAnsi="Times New Roman" w:cs="Times New Roman"/>
          <w:sz w:val="24"/>
          <w:szCs w:val="24"/>
        </w:rPr>
        <w:t>. Skripsi.</w:t>
      </w:r>
      <w:r w:rsidRPr="00F22BFD">
        <w:rPr>
          <w:rFonts w:ascii="Times New Roman" w:hAnsi="Times New Roman" w:cs="Times New Roman"/>
          <w:sz w:val="24"/>
          <w:szCs w:val="24"/>
        </w:rPr>
        <w:t xml:space="preserve"> </w:t>
      </w:r>
      <w:r>
        <w:rPr>
          <w:rFonts w:ascii="Times New Roman" w:hAnsi="Times New Roman" w:cs="Times New Roman"/>
          <w:sz w:val="24"/>
          <w:szCs w:val="24"/>
        </w:rPr>
        <w:t xml:space="preserve">Universitas Sanata Dharma. </w:t>
      </w:r>
      <w:r w:rsidRPr="004B7E30">
        <w:rPr>
          <w:rFonts w:ascii="Times New Roman" w:hAnsi="Times New Roman" w:cs="Times New Roman"/>
          <w:sz w:val="24"/>
          <w:szCs w:val="24"/>
        </w:rPr>
        <w:t>https://repository.usd.ac.id/31297/2/141414051_full.pdf</w:t>
      </w:r>
      <w:r>
        <w:rPr>
          <w:rFonts w:ascii="Times New Roman" w:hAnsi="Times New Roman" w:cs="Times New Roman"/>
          <w:sz w:val="24"/>
          <w:szCs w:val="24"/>
        </w:rPr>
        <w:t>.</w:t>
      </w:r>
    </w:p>
    <w:p w14:paraId="09343F79"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Suwarto, S., &amp; Purnami, A. S. (2018). Upaya Meningkatkan Pemahaman Konsep Matematika Melalui Hypothetical Learning Trajectory Pada Materi Vektor. </w:t>
      </w:r>
      <w:r w:rsidRPr="004B7E30">
        <w:rPr>
          <w:rFonts w:ascii="Times New Roman" w:hAnsi="Times New Roman" w:cs="Times New Roman"/>
          <w:i/>
          <w:iCs/>
          <w:sz w:val="24"/>
          <w:szCs w:val="24"/>
        </w:rPr>
        <w:t>IndoMath: Indonesia Mathematics Education</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1</w:t>
      </w:r>
      <w:r w:rsidRPr="004B7E30">
        <w:rPr>
          <w:rFonts w:ascii="Times New Roman" w:hAnsi="Times New Roman" w:cs="Times New Roman"/>
          <w:sz w:val="24"/>
          <w:szCs w:val="24"/>
        </w:rPr>
        <w:t>(2), 69. https://doi.org/10.30738/indomath.v1i2.2614</w:t>
      </w:r>
      <w:r>
        <w:rPr>
          <w:rFonts w:ascii="Times New Roman" w:hAnsi="Times New Roman" w:cs="Times New Roman"/>
          <w:sz w:val="24"/>
          <w:szCs w:val="24"/>
        </w:rPr>
        <w:t>.</w:t>
      </w:r>
    </w:p>
    <w:p w14:paraId="3473C984"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Syarifah, L. L. (2017). Analisis Kemampuan Pemahaman Matematis pada Mata Kuliah Pembelajaran Matematika SMA II. </w:t>
      </w:r>
      <w:r w:rsidRPr="004B7E30">
        <w:rPr>
          <w:rFonts w:ascii="Times New Roman" w:hAnsi="Times New Roman" w:cs="Times New Roman"/>
          <w:i/>
          <w:iCs/>
          <w:sz w:val="24"/>
          <w:szCs w:val="24"/>
        </w:rPr>
        <w:t>JPPM (Jurnal Penelitian Pendidikan Matematika)</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10</w:t>
      </w:r>
      <w:r w:rsidRPr="004B7E30">
        <w:rPr>
          <w:rFonts w:ascii="Times New Roman" w:hAnsi="Times New Roman" w:cs="Times New Roman"/>
          <w:sz w:val="24"/>
          <w:szCs w:val="24"/>
        </w:rPr>
        <w:t>(2), 57–71.</w:t>
      </w:r>
    </w:p>
    <w:p w14:paraId="5906AE82"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Tay, M. K., &amp; Mensah-Wonky, T. (2018). Effect of using Geogebra on senior high school </w:t>
      </w:r>
      <w:r w:rsidRPr="004B7E30">
        <w:rPr>
          <w:rFonts w:ascii="Times New Roman" w:hAnsi="Times New Roman" w:cs="Times New Roman"/>
          <w:sz w:val="24"/>
          <w:szCs w:val="24"/>
        </w:rPr>
        <w:lastRenderedPageBreak/>
        <w:t xml:space="preserve">students ’ performance in circle theorems. </w:t>
      </w:r>
      <w:r w:rsidRPr="004B7E30">
        <w:rPr>
          <w:rFonts w:ascii="Times New Roman" w:hAnsi="Times New Roman" w:cs="Times New Roman"/>
          <w:i/>
          <w:iCs/>
          <w:sz w:val="24"/>
          <w:szCs w:val="24"/>
        </w:rPr>
        <w:t>African Journal of Educational Studies in Mathematics and Sciences</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14</w:t>
      </w:r>
      <w:r w:rsidRPr="004B7E30">
        <w:rPr>
          <w:rFonts w:ascii="Times New Roman" w:hAnsi="Times New Roman" w:cs="Times New Roman"/>
          <w:sz w:val="24"/>
          <w:szCs w:val="24"/>
        </w:rPr>
        <w:t>, 1–17.</w:t>
      </w:r>
    </w:p>
    <w:p w14:paraId="70619E18"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Yuliani, E. N., Zulfah, &amp; Zulhendri. (2018). Kemampuan Pemahaman Konsep Matematis Siswa Kelas VIII SMPN 1 Kuok melalui Model Pembelajaran Koopearatif Tipe Group Investigation. </w:t>
      </w:r>
      <w:r w:rsidRPr="004B7E30">
        <w:rPr>
          <w:rFonts w:ascii="Times New Roman" w:hAnsi="Times New Roman" w:cs="Times New Roman"/>
          <w:i/>
          <w:iCs/>
          <w:sz w:val="24"/>
          <w:szCs w:val="24"/>
        </w:rPr>
        <w:t>Jurnal Cendikia: Jurnal Pendidikan Matematika</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2</w:t>
      </w:r>
      <w:r w:rsidRPr="004B7E30">
        <w:rPr>
          <w:rFonts w:ascii="Times New Roman" w:hAnsi="Times New Roman" w:cs="Times New Roman"/>
          <w:sz w:val="24"/>
          <w:szCs w:val="24"/>
        </w:rPr>
        <w:t>(2), 91–100.</w:t>
      </w:r>
    </w:p>
    <w:p w14:paraId="6BFAFBFF" w14:textId="77777777" w:rsidR="00C81A0B" w:rsidRPr="004B7E30" w:rsidRDefault="00C81A0B" w:rsidP="00C81A0B">
      <w:pPr>
        <w:pStyle w:val="DefaultParagraphFont1"/>
        <w:widowControl w:val="0"/>
        <w:autoSpaceDE w:val="0"/>
        <w:autoSpaceDN w:val="0"/>
        <w:adjustRightInd w:val="0"/>
        <w:spacing w:line="240" w:lineRule="atLeast"/>
        <w:ind w:left="480" w:hanging="480"/>
        <w:jc w:val="both"/>
        <w:rPr>
          <w:rFonts w:ascii="Times New Roman" w:hAnsi="Times New Roman" w:cs="Times New Roman"/>
          <w:sz w:val="24"/>
          <w:szCs w:val="24"/>
        </w:rPr>
      </w:pPr>
      <w:r w:rsidRPr="004B7E30">
        <w:rPr>
          <w:rFonts w:ascii="Times New Roman" w:hAnsi="Times New Roman" w:cs="Times New Roman"/>
          <w:sz w:val="24"/>
          <w:szCs w:val="24"/>
        </w:rPr>
        <w:t xml:space="preserve">Zulnaidi, H., &amp; Zamri, S. N. A. S. (2017). The Effectiveness of the GeoGebra Software : The Intermediary Role of Procedural Knowledge On Students ’ Conceptual Knowledge and Their Achievement in Mathematics. </w:t>
      </w:r>
      <w:r w:rsidRPr="004B7E30">
        <w:rPr>
          <w:rFonts w:ascii="Times New Roman" w:hAnsi="Times New Roman" w:cs="Times New Roman"/>
          <w:i/>
          <w:iCs/>
          <w:sz w:val="24"/>
          <w:szCs w:val="24"/>
        </w:rPr>
        <w:t>EURASIA Journal of Mathematics Science and Technology Education</w:t>
      </w:r>
      <w:r w:rsidRPr="004B7E30">
        <w:rPr>
          <w:rFonts w:ascii="Times New Roman" w:hAnsi="Times New Roman" w:cs="Times New Roman"/>
          <w:sz w:val="24"/>
          <w:szCs w:val="24"/>
        </w:rPr>
        <w:t xml:space="preserve">, </w:t>
      </w:r>
      <w:r w:rsidRPr="004B7E30">
        <w:rPr>
          <w:rFonts w:ascii="Times New Roman" w:hAnsi="Times New Roman" w:cs="Times New Roman"/>
          <w:i/>
          <w:iCs/>
          <w:sz w:val="24"/>
          <w:szCs w:val="24"/>
        </w:rPr>
        <w:t>13</w:t>
      </w:r>
      <w:r w:rsidRPr="004B7E30">
        <w:rPr>
          <w:rFonts w:ascii="Times New Roman" w:hAnsi="Times New Roman" w:cs="Times New Roman"/>
          <w:sz w:val="24"/>
          <w:szCs w:val="24"/>
        </w:rPr>
        <w:t>(6), 2155–2180. https://doi.org/10.12973/eurasia.2017.01219a</w:t>
      </w:r>
      <w:r>
        <w:rPr>
          <w:rFonts w:ascii="Times New Roman" w:hAnsi="Times New Roman" w:cs="Times New Roman"/>
          <w:sz w:val="24"/>
          <w:szCs w:val="24"/>
        </w:rPr>
        <w:t>.</w:t>
      </w:r>
    </w:p>
    <w:p w14:paraId="101D73E2" w14:textId="77777777" w:rsidR="00C81A0B" w:rsidRDefault="00C81A0B" w:rsidP="00C81A0B">
      <w:pPr>
        <w:pStyle w:val="ListParagraph"/>
        <w:spacing w:after="0" w:line="240" w:lineRule="auto"/>
        <w:ind w:left="709" w:hanging="709"/>
        <w:jc w:val="both"/>
        <w:rPr>
          <w:rFonts w:ascii="Times New Roman" w:hAnsi="Times New Roman"/>
          <w:sz w:val="24"/>
          <w:szCs w:val="24"/>
        </w:rPr>
      </w:pPr>
      <w:r w:rsidRPr="004B7E30">
        <w:rPr>
          <w:rFonts w:ascii="Times New Roman" w:hAnsi="Times New Roman" w:cs="Calibri"/>
          <w:sz w:val="24"/>
          <w:szCs w:val="24"/>
        </w:rPr>
        <w:fldChar w:fldCharType="end"/>
      </w:r>
    </w:p>
    <w:bookmarkEnd w:id="0"/>
    <w:sectPr w:rsidR="00C81A0B" w:rsidSect="00352588">
      <w:headerReference w:type="first" r:id="rId16"/>
      <w:endnotePr>
        <w:numFmt w:val="decimal"/>
        <w:numStart w:val="0"/>
      </w:endnotePr>
      <w:pgSz w:w="11906" w:h="16838"/>
      <w:pgMar w:top="1701" w:right="1418" w:bottom="1701" w:left="1418" w:header="720" w:footer="720" w:gutter="0"/>
      <w:pgNumType w:start="12"/>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8B29" w14:textId="77777777" w:rsidR="00CA5AA2" w:rsidRDefault="00CA5AA2">
      <w:pPr>
        <w:pStyle w:val="DefaultParagraphFont1"/>
      </w:pPr>
      <w:r>
        <w:separator/>
      </w:r>
    </w:p>
  </w:endnote>
  <w:endnote w:type="continuationSeparator" w:id="0">
    <w:p w14:paraId="59B243DE" w14:textId="77777777" w:rsidR="00CA5AA2" w:rsidRDefault="00CA5AA2">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59F8" w14:textId="77777777" w:rsidR="0029084B" w:rsidRPr="003516A7" w:rsidRDefault="0029084B" w:rsidP="0029084B">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J</w:t>
    </w:r>
    <w:r>
      <w:rPr>
        <w:rFonts w:ascii="Times New Roman" w:hAnsi="Times New Roman" w:cs="Times New Roman"/>
        <w:lang w:val="en-US"/>
      </w:rPr>
      <w:t>urnal Pedagogi Matematika</w:t>
    </w:r>
    <w:r>
      <w:rPr>
        <w:rFonts w:ascii="Times New Roman" w:hAnsi="Times New Roman" w:cs="Times New Roman"/>
      </w:rPr>
      <w:t xml:space="preserve">, </w:t>
    </w:r>
    <w:r w:rsidRPr="002C7A08">
      <w:rPr>
        <w:rFonts w:ascii="Times New Roman" w:hAnsi="Times New Roman" w:cs="Times New Roman"/>
        <w:color w:val="FFFFFF"/>
      </w:rPr>
      <w:t xml:space="preserve">ISSN: </w:t>
    </w:r>
    <w:r w:rsidRPr="002C7A08">
      <w:rPr>
        <w:rFonts w:ascii="Times New Roman" w:hAnsi="Times New Roman" w:cs="Times New Roman"/>
        <w:color w:val="FFFFFF"/>
        <w:lang w:val="en-US"/>
      </w:rPr>
      <w:t>xxxx-xxxx</w:t>
    </w:r>
  </w:p>
  <w:p w14:paraId="7CE67C85" w14:textId="77777777" w:rsidR="000F2AC1" w:rsidRDefault="000F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3C30" w14:textId="77777777" w:rsidR="00F243B8" w:rsidRPr="003516A7" w:rsidRDefault="00F243B8" w:rsidP="00F243B8">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J</w:t>
    </w:r>
    <w:r w:rsidR="003516A7">
      <w:rPr>
        <w:rFonts w:ascii="Times New Roman" w:hAnsi="Times New Roman" w:cs="Times New Roman"/>
        <w:lang w:val="en-US"/>
      </w:rPr>
      <w:t>urnal Pedagogi Matematika</w:t>
    </w:r>
    <w:r>
      <w:rPr>
        <w:rFonts w:ascii="Times New Roman" w:hAnsi="Times New Roman" w:cs="Times New Roman"/>
      </w:rPr>
      <w:t xml:space="preserve">, </w:t>
    </w:r>
    <w:r w:rsidRPr="002C7A08">
      <w:rPr>
        <w:rFonts w:ascii="Times New Roman" w:hAnsi="Times New Roman" w:cs="Times New Roman"/>
        <w:color w:val="FFFFFF"/>
      </w:rPr>
      <w:t xml:space="preserve">ISSN: </w:t>
    </w:r>
    <w:r w:rsidR="003516A7" w:rsidRPr="002C7A08">
      <w:rPr>
        <w:rFonts w:ascii="Times New Roman" w:hAnsi="Times New Roman" w:cs="Times New Roman"/>
        <w:color w:val="FFFFFF"/>
        <w:lang w:val="en-US"/>
      </w:rPr>
      <w:t>xxxx-xxxx</w:t>
    </w:r>
  </w:p>
  <w:p w14:paraId="4209D8C6" w14:textId="77777777" w:rsidR="00F243B8" w:rsidRDefault="00F2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5E8E" w14:textId="77777777" w:rsidR="00CA5AA2" w:rsidRDefault="00CA5AA2">
      <w:pPr>
        <w:pStyle w:val="DefaultParagraphFont1"/>
      </w:pPr>
      <w:r>
        <w:separator/>
      </w:r>
    </w:p>
  </w:footnote>
  <w:footnote w:type="continuationSeparator" w:id="0">
    <w:p w14:paraId="127270B8" w14:textId="77777777" w:rsidR="00CA5AA2" w:rsidRDefault="00CA5AA2">
      <w:pPr>
        <w:pStyle w:val="DefaultParagraphFon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3150" w14:textId="6845E21F" w:rsidR="00956CD9" w:rsidRDefault="00C81A0B">
    <w:pPr>
      <w:pStyle w:val="Header"/>
      <w:jc w:val="right"/>
    </w:pPr>
    <w:r w:rsidRPr="00C81A0B">
      <w:rPr>
        <w:rFonts w:ascii="Times New Roman" w:hAnsi="Times New Roman" w:cs="Times New Roman"/>
        <w:i/>
        <w:iCs/>
        <w:noProof w:val="0"/>
        <w:sz w:val="24"/>
        <w:szCs w:val="24"/>
        <w:lang w:val="en-US"/>
      </w:rPr>
      <w:t xml:space="preserve">Innes Budi </w:t>
    </w:r>
    <w:proofErr w:type="spellStart"/>
    <w:r w:rsidRPr="00C81A0B">
      <w:rPr>
        <w:rFonts w:ascii="Times New Roman" w:hAnsi="Times New Roman" w:cs="Times New Roman"/>
        <w:i/>
        <w:iCs/>
        <w:noProof w:val="0"/>
        <w:sz w:val="24"/>
        <w:szCs w:val="24"/>
        <w:lang w:val="en-US"/>
      </w:rPr>
      <w:t>Rahayu</w:t>
    </w:r>
    <w:proofErr w:type="spellEnd"/>
    <w:r w:rsidRPr="00C81A0B">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FB3695" w:rsidRPr="00FB3695">
      <w:rPr>
        <w:rFonts w:ascii="Times New Roman" w:hAnsi="Times New Roman" w:cs="Times New Roman"/>
        <w:b/>
        <w:bCs/>
        <w:i/>
        <w:iCs/>
        <w:noProof w:val="0"/>
        <w:sz w:val="24"/>
        <w:szCs w:val="24"/>
      </w:rPr>
      <w:t xml:space="preserve"> </w:t>
    </w:r>
    <w:r w:rsidR="00FB3695" w:rsidRPr="00956CD9">
      <w:rPr>
        <w:rFonts w:ascii="Times New Roman" w:hAnsi="Times New Roman" w:cs="Times New Roman"/>
        <w:b/>
        <w:bCs/>
        <w:i/>
        <w:iCs/>
        <w:noProof w:val="0"/>
        <w:sz w:val="24"/>
        <w:szCs w:val="24"/>
      </w:rPr>
      <w:t>J</w:t>
    </w:r>
    <w:proofErr w:type="spellStart"/>
    <w:r w:rsidR="00FB3695">
      <w:rPr>
        <w:rFonts w:ascii="Times New Roman" w:hAnsi="Times New Roman" w:cs="Times New Roman"/>
        <w:b/>
        <w:bCs/>
        <w:i/>
        <w:iCs/>
        <w:noProof w:val="0"/>
        <w:sz w:val="24"/>
        <w:szCs w:val="24"/>
        <w:lang w:val="en-US"/>
      </w:rPr>
      <w:t>urnal</w:t>
    </w:r>
    <w:proofErr w:type="spellEnd"/>
    <w:r w:rsidR="00FB3695">
      <w:rPr>
        <w:rFonts w:ascii="Times New Roman" w:hAnsi="Times New Roman" w:cs="Times New Roman"/>
        <w:b/>
        <w:bCs/>
        <w:i/>
        <w:iCs/>
        <w:noProof w:val="0"/>
        <w:sz w:val="24"/>
        <w:szCs w:val="24"/>
        <w:lang w:val="en-US"/>
      </w:rPr>
      <w:t xml:space="preserve"> </w:t>
    </w:r>
    <w:proofErr w:type="spellStart"/>
    <w:r w:rsidR="00FB3695">
      <w:rPr>
        <w:rFonts w:ascii="Times New Roman" w:hAnsi="Times New Roman" w:cs="Times New Roman"/>
        <w:b/>
        <w:bCs/>
        <w:i/>
        <w:iCs/>
        <w:noProof w:val="0"/>
        <w:sz w:val="24"/>
        <w:szCs w:val="24"/>
        <w:lang w:val="en-US"/>
      </w:rPr>
      <w:t>Pedagogi</w:t>
    </w:r>
    <w:proofErr w:type="spellEnd"/>
    <w:r w:rsidR="00FB3695">
      <w:rPr>
        <w:rFonts w:ascii="Times New Roman" w:hAnsi="Times New Roman" w:cs="Times New Roman"/>
        <w:b/>
        <w:bCs/>
        <w:i/>
        <w:iCs/>
        <w:noProof w:val="0"/>
        <w:sz w:val="24"/>
        <w:szCs w:val="24"/>
        <w:lang w:val="en-US"/>
      </w:rPr>
      <w:t xml:space="preserve"> </w:t>
    </w:r>
    <w:proofErr w:type="spellStart"/>
    <w:r w:rsidR="00FB3695">
      <w:rPr>
        <w:rFonts w:ascii="Times New Roman" w:hAnsi="Times New Roman" w:cs="Times New Roman"/>
        <w:b/>
        <w:bCs/>
        <w:i/>
        <w:iCs/>
        <w:noProof w:val="0"/>
        <w:sz w:val="24"/>
        <w:szCs w:val="24"/>
        <w:lang w:val="en-US"/>
      </w:rPr>
      <w:t>Matematika</w:t>
    </w:r>
    <w:proofErr w:type="spellEnd"/>
    <w:r w:rsidR="00FB3695">
      <w:rPr>
        <w:rFonts w:ascii="Times New Roman" w:hAnsi="Times New Roman" w:cs="Times New Roman"/>
        <w:b/>
        <w:bCs/>
        <w:i/>
        <w:iCs/>
        <w:noProof w:val="0"/>
        <w:sz w:val="24"/>
        <w:szCs w:val="24"/>
        <w:lang w:val="en-US"/>
      </w:rPr>
      <w:t>,</w:t>
    </w:r>
    <w:r w:rsidR="00FB3695"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FB3695" w:rsidRPr="00956CD9">
      <w:rPr>
        <w:rFonts w:ascii="Times New Roman" w:hAnsi="Times New Roman" w:cs="Times New Roman"/>
        <w:b/>
        <w:bCs/>
        <w:i/>
        <w:iCs/>
        <w:noProof w:val="0"/>
        <w:sz w:val="24"/>
        <w:szCs w:val="24"/>
      </w:rPr>
      <w:t xml:space="preserve"> (1)</w:t>
    </w:r>
    <w:r w:rsidR="00FB3695">
      <w:rPr>
        <w:rFonts w:ascii="Times New Roman" w:hAnsi="Times New Roman" w:cs="Times New Roman"/>
        <w:i/>
        <w:iCs/>
        <w:noProof w:val="0"/>
        <w:sz w:val="24"/>
        <w:szCs w:val="24"/>
        <w:lang w:val="en-US"/>
      </w:rPr>
      <w:t xml:space="preserve">, </w:t>
    </w:r>
    <w:r w:rsidR="00956CD9" w:rsidRPr="009704AC">
      <w:rPr>
        <w:rFonts w:ascii="Times New Roman" w:hAnsi="Times New Roman" w:cs="Times New Roman"/>
        <w:noProof w:val="0"/>
        <w:sz w:val="24"/>
        <w:szCs w:val="24"/>
      </w:rPr>
      <w:fldChar w:fldCharType="begin"/>
    </w:r>
    <w:r w:rsidR="00956CD9" w:rsidRPr="009704AC">
      <w:rPr>
        <w:rFonts w:ascii="Times New Roman" w:hAnsi="Times New Roman" w:cs="Times New Roman"/>
        <w:sz w:val="24"/>
        <w:szCs w:val="24"/>
      </w:rPr>
      <w:instrText xml:space="preserve"> PAGE   \* MERGEFORMAT </w:instrText>
    </w:r>
    <w:r w:rsidR="00956CD9" w:rsidRPr="009704AC">
      <w:rPr>
        <w:rFonts w:ascii="Times New Roman" w:hAnsi="Times New Roman" w:cs="Times New Roman"/>
        <w:noProof w:val="0"/>
        <w:sz w:val="24"/>
        <w:szCs w:val="24"/>
      </w:rPr>
      <w:fldChar w:fldCharType="separate"/>
    </w:r>
    <w:r w:rsidR="00956CD9" w:rsidRPr="009704AC">
      <w:rPr>
        <w:rFonts w:ascii="Times New Roman" w:hAnsi="Times New Roman" w:cs="Times New Roman"/>
        <w:sz w:val="24"/>
        <w:szCs w:val="24"/>
      </w:rPr>
      <w:t>2</w:t>
    </w:r>
    <w:r w:rsidR="00956CD9" w:rsidRPr="009704A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4DAB" w14:textId="371BDA52" w:rsidR="002C1BE4" w:rsidRDefault="00C81A0B" w:rsidP="002C1BE4">
    <w:pPr>
      <w:pStyle w:val="CPTitle"/>
      <w:ind w:left="1985"/>
      <w:jc w:val="left"/>
      <w:rPr>
        <w:sz w:val="28"/>
        <w:szCs w:val="28"/>
        <w:lang w:val="en-US"/>
      </w:rPr>
    </w:pPr>
    <w:bookmarkStart w:id="1" w:name="_Hlk109218576"/>
    <w:bookmarkStart w:id="2" w:name="_Hlk109218577"/>
    <w:r>
      <w:rPr>
        <w:rFonts w:ascii="Calibri" w:hAnsi="Calibri" w:cs="Calibri"/>
        <w:noProof/>
      </w:rPr>
      <w:drawing>
        <wp:anchor distT="0" distB="0" distL="114300" distR="114300" simplePos="0" relativeHeight="251657216" behindDoc="1" locked="0" layoutInCell="1" allowOverlap="1" wp14:anchorId="2734C145" wp14:editId="1AF7FFC5">
          <wp:simplePos x="0" y="0"/>
          <wp:positionH relativeFrom="column">
            <wp:posOffset>304800</wp:posOffset>
          </wp:positionH>
          <wp:positionV relativeFrom="paragraph">
            <wp:posOffset>12700</wp:posOffset>
          </wp:positionV>
          <wp:extent cx="714375" cy="10477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06074" w14:textId="77777777" w:rsidR="002C1BE4" w:rsidRPr="0000076C" w:rsidRDefault="002C1BE4" w:rsidP="002C1BE4">
    <w:pPr>
      <w:pStyle w:val="CPTitle"/>
      <w:ind w:left="1985"/>
      <w:jc w:val="left"/>
      <w:rPr>
        <w:sz w:val="28"/>
        <w:szCs w:val="28"/>
        <w:lang w:val="en-US"/>
      </w:rPr>
    </w:pPr>
    <w:proofErr w:type="spellStart"/>
    <w:r>
      <w:rPr>
        <w:sz w:val="28"/>
        <w:szCs w:val="28"/>
        <w:lang w:val="en-US"/>
      </w:rPr>
      <w:t>Jurnal</w:t>
    </w:r>
    <w:proofErr w:type="spellEnd"/>
    <w:r>
      <w:rPr>
        <w:sz w:val="28"/>
        <w:szCs w:val="28"/>
        <w:lang w:val="en-US"/>
      </w:rPr>
      <w:t xml:space="preserve"> </w:t>
    </w:r>
    <w:proofErr w:type="spellStart"/>
    <w:r>
      <w:rPr>
        <w:sz w:val="28"/>
        <w:szCs w:val="28"/>
        <w:lang w:val="en-US"/>
      </w:rPr>
      <w:t>Pedagogi</w:t>
    </w:r>
    <w:proofErr w:type="spellEnd"/>
    <w:r>
      <w:rPr>
        <w:sz w:val="28"/>
        <w:szCs w:val="28"/>
        <w:lang w:val="en-US"/>
      </w:rPr>
      <w:t xml:space="preserve"> </w:t>
    </w:r>
    <w:proofErr w:type="spellStart"/>
    <w:r>
      <w:rPr>
        <w:sz w:val="28"/>
        <w:szCs w:val="28"/>
        <w:lang w:val="en-US"/>
      </w:rPr>
      <w:t>Matematika</w:t>
    </w:r>
    <w:proofErr w:type="spellEnd"/>
  </w:p>
  <w:p w14:paraId="7E4118FB" w14:textId="669EFCC7" w:rsidR="002C1BE4" w:rsidRDefault="002C1BE4" w:rsidP="002C1BE4">
    <w:pPr>
      <w:pStyle w:val="CPTitle"/>
      <w:ind w:left="1985"/>
      <w:jc w:val="both"/>
      <w:rPr>
        <w:szCs w:val="24"/>
        <w:lang w:val="en-US"/>
      </w:rPr>
    </w:pPr>
    <w:r>
      <w:rPr>
        <w:szCs w:val="24"/>
        <w:lang w:val="en-US"/>
      </w:rPr>
      <w:t xml:space="preserve">Volume 8, </w:t>
    </w:r>
    <w:proofErr w:type="spellStart"/>
    <w:r>
      <w:rPr>
        <w:szCs w:val="24"/>
        <w:lang w:val="en-US"/>
      </w:rPr>
      <w:t>Edisi</w:t>
    </w:r>
    <w:proofErr w:type="spellEnd"/>
    <w:r>
      <w:rPr>
        <w:szCs w:val="24"/>
        <w:lang w:val="en-US"/>
      </w:rPr>
      <w:t xml:space="preserve"> 1, </w:t>
    </w:r>
    <w:proofErr w:type="spellStart"/>
    <w:r>
      <w:rPr>
        <w:szCs w:val="24"/>
        <w:lang w:val="en-US"/>
      </w:rPr>
      <w:t>Bulan</w:t>
    </w:r>
    <w:proofErr w:type="spellEnd"/>
    <w:r>
      <w:rPr>
        <w:szCs w:val="24"/>
        <w:lang w:val="en-US"/>
      </w:rPr>
      <w:t xml:space="preserve"> </w:t>
    </w:r>
    <w:proofErr w:type="spellStart"/>
    <w:r>
      <w:rPr>
        <w:szCs w:val="24"/>
        <w:lang w:val="en-US"/>
      </w:rPr>
      <w:t>Maret</w:t>
    </w:r>
    <w:proofErr w:type="spellEnd"/>
    <w:r>
      <w:rPr>
        <w:szCs w:val="24"/>
        <w:lang w:val="en-US"/>
      </w:rPr>
      <w:t xml:space="preserve"> </w:t>
    </w:r>
    <w:proofErr w:type="gramStart"/>
    <w:r>
      <w:rPr>
        <w:szCs w:val="24"/>
        <w:lang w:val="en-US"/>
      </w:rPr>
      <w:t xml:space="preserve">2022,  </w:t>
    </w:r>
    <w:r w:rsidR="00352588">
      <w:rPr>
        <w:szCs w:val="24"/>
        <w:lang w:val="en-US"/>
      </w:rPr>
      <w:t>11</w:t>
    </w:r>
    <w:proofErr w:type="gramEnd"/>
    <w:r w:rsidR="009704AC">
      <w:rPr>
        <w:szCs w:val="24"/>
        <w:lang w:val="en-US"/>
      </w:rPr>
      <w:t xml:space="preserve"> - </w:t>
    </w:r>
    <w:r w:rsidR="00C81A0B">
      <w:rPr>
        <w:szCs w:val="24"/>
        <w:lang w:val="en-US"/>
      </w:rPr>
      <w:t>2</w:t>
    </w:r>
    <w:r w:rsidR="00352588">
      <w:rPr>
        <w:szCs w:val="24"/>
        <w:lang w:val="en-US"/>
      </w:rPr>
      <w:t>5</w:t>
    </w:r>
  </w:p>
  <w:p w14:paraId="22684308" w14:textId="77777777" w:rsidR="002C1BE4" w:rsidRDefault="005F3093" w:rsidP="002C1BE4">
    <w:pPr>
      <w:pStyle w:val="CPTitle"/>
      <w:ind w:left="1985"/>
      <w:jc w:val="both"/>
      <w:rPr>
        <w:szCs w:val="24"/>
        <w:lang w:val="en-US"/>
      </w:rPr>
    </w:pPr>
    <w:hyperlink r:id="rId2" w:history="1">
      <w:r w:rsidR="002C1BE4" w:rsidRPr="00B8090A">
        <w:rPr>
          <w:szCs w:val="24"/>
          <w:lang w:val="en-US"/>
        </w:rPr>
        <w:t>http://journal.student.uny.ac.id/ojs/index.php/jpm</w:t>
      </w:r>
    </w:hyperlink>
  </w:p>
  <w:p w14:paraId="14E04879" w14:textId="77777777" w:rsidR="002C1BE4" w:rsidRPr="002C7A08" w:rsidRDefault="002C1BE4" w:rsidP="002C1BE4">
    <w:pPr>
      <w:pStyle w:val="CPTitle"/>
      <w:ind w:left="1985"/>
      <w:jc w:val="both"/>
      <w:rPr>
        <w:color w:val="FFFFFF"/>
      </w:rPr>
    </w:pPr>
    <w:r w:rsidRPr="002C7A08">
      <w:rPr>
        <w:color w:val="FFFFFF"/>
      </w:rPr>
      <w:t xml:space="preserve">DOI: </w:t>
    </w:r>
    <w:hyperlink r:id="rId3" w:history="1">
      <w:r w:rsidRPr="002C7A08">
        <w:rPr>
          <w:color w:val="FFFFFF"/>
        </w:rPr>
        <w:t>https://doi.org/xxxxxxxxxxxxxxxxxx</w:t>
      </w:r>
    </w:hyperlink>
  </w:p>
  <w:p w14:paraId="7B491721" w14:textId="6EB66102" w:rsidR="002C1BE4" w:rsidRDefault="00C81A0B" w:rsidP="002C1BE4">
    <w:pPr>
      <w:pStyle w:val="CPTitle"/>
      <w:ind w:left="1985"/>
      <w:jc w:val="both"/>
      <w:rPr>
        <w:szCs w:val="24"/>
        <w:lang w:val="en-US"/>
      </w:rPr>
    </w:pPr>
    <w:r>
      <w:rPr>
        <w:rFonts w:ascii="Calibri" w:hAnsi="Calibri" w:cs="Calibri"/>
        <w:noProof/>
        <w:szCs w:val="24"/>
        <w:lang w:val="en-US"/>
      </w:rPr>
      <mc:AlternateContent>
        <mc:Choice Requires="wps">
          <w:drawing>
            <wp:anchor distT="0" distB="0" distL="114300" distR="114300" simplePos="0" relativeHeight="251658240" behindDoc="0" locked="0" layoutInCell="1" allowOverlap="1" wp14:anchorId="2DE741B2" wp14:editId="78A1B554">
              <wp:simplePos x="0" y="0"/>
              <wp:positionH relativeFrom="column">
                <wp:posOffset>130175</wp:posOffset>
              </wp:positionH>
              <wp:positionV relativeFrom="paragraph">
                <wp:posOffset>184785</wp:posOffset>
              </wp:positionV>
              <wp:extent cx="558800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55D1B" id="_x0000_t32" coordsize="21600,21600" o:spt="32" o:oned="t" path="m,l21600,21600e" filled="f">
              <v:path arrowok="t" fillok="f" o:connecttype="none"/>
              <o:lock v:ext="edit" shapetype="t"/>
            </v:shapetype>
            <v:shape id="AutoShape 20" o:spid="_x0000_s1026" type="#_x0000_t32" style="position:absolute;margin-left:10.25pt;margin-top:14.55pt;width:440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" strokeweight="2pt"/>
          </w:pict>
        </mc:Fallback>
      </mc:AlternateContent>
    </w:r>
    <w:bookmarkEnd w:id="1"/>
    <w:bookmarkEnd w:id="2"/>
  </w:p>
  <w:p w14:paraId="3E0950A3" w14:textId="77777777" w:rsidR="00F243B8" w:rsidRPr="002C1BE4" w:rsidRDefault="00F243B8" w:rsidP="002C1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4470" w14:textId="195E9123" w:rsidR="00956CD9" w:rsidRPr="00956CD9" w:rsidRDefault="00C81A0B">
    <w:pPr>
      <w:pStyle w:val="Header"/>
      <w:jc w:val="right"/>
      <w:rPr>
        <w:rFonts w:ascii="Times New Roman" w:hAnsi="Times New Roman" w:cs="Times New Roman"/>
        <w:i/>
        <w:iCs/>
        <w:sz w:val="24"/>
        <w:szCs w:val="24"/>
      </w:rPr>
    </w:pPr>
    <w:r w:rsidRPr="00C81A0B">
      <w:rPr>
        <w:rFonts w:ascii="Times New Roman" w:hAnsi="Times New Roman" w:cs="Times New Roman"/>
        <w:i/>
        <w:iCs/>
        <w:noProof w:val="0"/>
        <w:sz w:val="24"/>
        <w:szCs w:val="24"/>
        <w:lang w:val="en-US"/>
      </w:rPr>
      <w:t xml:space="preserve">Innes Budi </w:t>
    </w:r>
    <w:proofErr w:type="spellStart"/>
    <w:r w:rsidRPr="00C81A0B">
      <w:rPr>
        <w:rFonts w:ascii="Times New Roman" w:hAnsi="Times New Roman" w:cs="Times New Roman"/>
        <w:i/>
        <w:iCs/>
        <w:noProof w:val="0"/>
        <w:sz w:val="24"/>
        <w:szCs w:val="24"/>
        <w:lang w:val="en-US"/>
      </w:rPr>
      <w:t>Rahayu</w:t>
    </w:r>
    <w:proofErr w:type="spellEnd"/>
    <w:r w:rsidRPr="00C81A0B">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956CD9" w:rsidRPr="00956CD9">
      <w:rPr>
        <w:rFonts w:ascii="Times New Roman" w:hAnsi="Times New Roman" w:cs="Times New Roman"/>
        <w:b/>
        <w:bCs/>
        <w:i/>
        <w:iCs/>
        <w:noProof w:val="0"/>
        <w:sz w:val="24"/>
        <w:szCs w:val="24"/>
      </w:rPr>
      <w:t>J</w:t>
    </w:r>
    <w:proofErr w:type="spellStart"/>
    <w:r w:rsidR="00FB3695">
      <w:rPr>
        <w:rFonts w:ascii="Times New Roman" w:hAnsi="Times New Roman" w:cs="Times New Roman"/>
        <w:b/>
        <w:bCs/>
        <w:i/>
        <w:iCs/>
        <w:noProof w:val="0"/>
        <w:sz w:val="24"/>
        <w:szCs w:val="24"/>
        <w:lang w:val="en-US"/>
      </w:rPr>
      <w:t>urnal</w:t>
    </w:r>
    <w:proofErr w:type="spellEnd"/>
    <w:r w:rsidR="00FB3695">
      <w:rPr>
        <w:rFonts w:ascii="Times New Roman" w:hAnsi="Times New Roman" w:cs="Times New Roman"/>
        <w:b/>
        <w:bCs/>
        <w:i/>
        <w:iCs/>
        <w:noProof w:val="0"/>
        <w:sz w:val="24"/>
        <w:szCs w:val="24"/>
        <w:lang w:val="en-US"/>
      </w:rPr>
      <w:t xml:space="preserve"> </w:t>
    </w:r>
    <w:proofErr w:type="spellStart"/>
    <w:r w:rsidR="00FB3695">
      <w:rPr>
        <w:rFonts w:ascii="Times New Roman" w:hAnsi="Times New Roman" w:cs="Times New Roman"/>
        <w:b/>
        <w:bCs/>
        <w:i/>
        <w:iCs/>
        <w:noProof w:val="0"/>
        <w:sz w:val="24"/>
        <w:szCs w:val="24"/>
        <w:lang w:val="en-US"/>
      </w:rPr>
      <w:t>Pedagogi</w:t>
    </w:r>
    <w:proofErr w:type="spellEnd"/>
    <w:r w:rsidR="00FB3695">
      <w:rPr>
        <w:rFonts w:ascii="Times New Roman" w:hAnsi="Times New Roman" w:cs="Times New Roman"/>
        <w:b/>
        <w:bCs/>
        <w:i/>
        <w:iCs/>
        <w:noProof w:val="0"/>
        <w:sz w:val="24"/>
        <w:szCs w:val="24"/>
        <w:lang w:val="en-US"/>
      </w:rPr>
      <w:t xml:space="preserve"> </w:t>
    </w:r>
    <w:proofErr w:type="spellStart"/>
    <w:r w:rsidR="00FB3695">
      <w:rPr>
        <w:rFonts w:ascii="Times New Roman" w:hAnsi="Times New Roman" w:cs="Times New Roman"/>
        <w:b/>
        <w:bCs/>
        <w:i/>
        <w:iCs/>
        <w:noProof w:val="0"/>
        <w:sz w:val="24"/>
        <w:szCs w:val="24"/>
        <w:lang w:val="en-US"/>
      </w:rPr>
      <w:t>Matematika</w:t>
    </w:r>
    <w:proofErr w:type="spellEnd"/>
    <w:r w:rsidR="00FB3695">
      <w:rPr>
        <w:rFonts w:ascii="Times New Roman" w:hAnsi="Times New Roman" w:cs="Times New Roman"/>
        <w:b/>
        <w:bCs/>
        <w:i/>
        <w:iCs/>
        <w:noProof w:val="0"/>
        <w:sz w:val="24"/>
        <w:szCs w:val="24"/>
        <w:lang w:val="en-US"/>
      </w:rPr>
      <w:t>,</w:t>
    </w:r>
    <w:r w:rsidR="00956CD9"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956CD9" w:rsidRPr="00956CD9">
      <w:rPr>
        <w:rFonts w:ascii="Times New Roman" w:hAnsi="Times New Roman" w:cs="Times New Roman"/>
        <w:b/>
        <w:bCs/>
        <w:i/>
        <w:iCs/>
        <w:noProof w:val="0"/>
        <w:sz w:val="24"/>
        <w:szCs w:val="24"/>
      </w:rPr>
      <w:t xml:space="preserve"> (1)</w:t>
    </w:r>
    <w:r w:rsidR="00956CD9">
      <w:rPr>
        <w:rFonts w:ascii="Times New Roman" w:hAnsi="Times New Roman" w:cs="Times New Roman"/>
        <w:i/>
        <w:iCs/>
        <w:noProof w:val="0"/>
        <w:sz w:val="24"/>
        <w:szCs w:val="24"/>
        <w:lang w:val="en-US"/>
      </w:rPr>
      <w:t xml:space="preserve">, </w:t>
    </w:r>
    <w:r w:rsidR="00956CD9" w:rsidRPr="00956CD9">
      <w:rPr>
        <w:rFonts w:ascii="Times New Roman" w:hAnsi="Times New Roman" w:cs="Times New Roman"/>
        <w:i/>
        <w:iCs/>
        <w:noProof w:val="0"/>
        <w:sz w:val="24"/>
        <w:szCs w:val="24"/>
      </w:rPr>
      <w:fldChar w:fldCharType="begin"/>
    </w:r>
    <w:r w:rsidR="00956CD9" w:rsidRPr="00956CD9">
      <w:rPr>
        <w:rFonts w:ascii="Times New Roman" w:hAnsi="Times New Roman" w:cs="Times New Roman"/>
        <w:i/>
        <w:iCs/>
        <w:sz w:val="24"/>
        <w:szCs w:val="24"/>
      </w:rPr>
      <w:instrText xml:space="preserve"> PAGE   \* MERGEFORMAT </w:instrText>
    </w:r>
    <w:r w:rsidR="00956CD9" w:rsidRPr="00956CD9">
      <w:rPr>
        <w:rFonts w:ascii="Times New Roman" w:hAnsi="Times New Roman" w:cs="Times New Roman"/>
        <w:i/>
        <w:iCs/>
        <w:noProof w:val="0"/>
        <w:sz w:val="24"/>
        <w:szCs w:val="24"/>
      </w:rPr>
      <w:fldChar w:fldCharType="separate"/>
    </w:r>
    <w:r w:rsidR="00956CD9" w:rsidRPr="00956CD9">
      <w:rPr>
        <w:rFonts w:ascii="Times New Roman" w:hAnsi="Times New Roman" w:cs="Times New Roman"/>
        <w:i/>
        <w:iCs/>
        <w:sz w:val="24"/>
        <w:szCs w:val="24"/>
      </w:rPr>
      <w:t>2</w:t>
    </w:r>
    <w:r w:rsidR="00956CD9" w:rsidRPr="00956CD9">
      <w:rPr>
        <w:rFonts w:ascii="Times New Roman" w:hAnsi="Times New Roman" w:cs="Times New Roman"/>
        <w:i/>
        <w:iCs/>
        <w:sz w:val="24"/>
        <w:szCs w:val="24"/>
      </w:rPr>
      <w:fldChar w:fldCharType="end"/>
    </w:r>
  </w:p>
  <w:p w14:paraId="56092C0B" w14:textId="77777777" w:rsidR="0099466A" w:rsidRDefault="0099466A" w:rsidP="002C1B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ind w:left="5039" w:hanging="360"/>
      </w:pPr>
      <w:rPr>
        <w:rFonts w:ascii="Times New Roman" w:hAnsi="Times New Roman" w:cs="Times New Roman"/>
      </w:rPr>
    </w:lvl>
    <w:lvl w:ilvl="1" w:tplc="FFFFFFFF">
      <w:start w:val="1"/>
      <w:numFmt w:val="lowerLetter"/>
      <w:lvlText w:val="%2."/>
      <w:lvlJc w:val="left"/>
      <w:pPr>
        <w:ind w:left="5759" w:hanging="360"/>
      </w:pPr>
    </w:lvl>
    <w:lvl w:ilvl="2" w:tplc="FFFFFFFF">
      <w:start w:val="1"/>
      <w:numFmt w:val="lowerRoman"/>
      <w:lvlText w:val="%3."/>
      <w:lvlJc w:val="right"/>
      <w:pPr>
        <w:ind w:left="6479" w:hanging="180"/>
      </w:pPr>
    </w:lvl>
    <w:lvl w:ilvl="3" w:tplc="FFFFFFFF">
      <w:start w:val="1"/>
      <w:numFmt w:val="decimal"/>
      <w:lvlText w:val="%4."/>
      <w:lvlJc w:val="left"/>
      <w:pPr>
        <w:ind w:left="7199" w:hanging="360"/>
      </w:pPr>
    </w:lvl>
    <w:lvl w:ilvl="4" w:tplc="FFFFFFFF">
      <w:start w:val="1"/>
      <w:numFmt w:val="lowerLetter"/>
      <w:lvlText w:val="%5."/>
      <w:lvlJc w:val="left"/>
      <w:pPr>
        <w:ind w:left="7919" w:hanging="360"/>
      </w:pPr>
    </w:lvl>
    <w:lvl w:ilvl="5" w:tplc="FFFFFFFF">
      <w:start w:val="1"/>
      <w:numFmt w:val="lowerRoman"/>
      <w:lvlText w:val="%6."/>
      <w:lvlJc w:val="right"/>
      <w:pPr>
        <w:ind w:left="8639" w:hanging="180"/>
      </w:pPr>
    </w:lvl>
    <w:lvl w:ilvl="6" w:tplc="FFFFFFFF">
      <w:start w:val="1"/>
      <w:numFmt w:val="decimal"/>
      <w:lvlText w:val="%7."/>
      <w:lvlJc w:val="left"/>
      <w:pPr>
        <w:ind w:left="9359" w:hanging="360"/>
      </w:pPr>
    </w:lvl>
    <w:lvl w:ilvl="7" w:tplc="FFFFFFFF">
      <w:start w:val="1"/>
      <w:numFmt w:val="lowerLetter"/>
      <w:lvlText w:val="%8."/>
      <w:lvlJc w:val="left"/>
      <w:pPr>
        <w:ind w:left="10079" w:hanging="360"/>
      </w:pPr>
    </w:lvl>
    <w:lvl w:ilvl="8" w:tplc="FFFFFFFF">
      <w:start w:val="1"/>
      <w:numFmt w:val="lowerRoman"/>
      <w:lvlText w:val="%9."/>
      <w:lvlJc w:val="right"/>
      <w:pPr>
        <w:ind w:left="10799" w:hanging="180"/>
      </w:pPr>
    </w:lvl>
  </w:abstractNum>
  <w:abstractNum w:abstractNumId="1" w15:restartNumberingAfterBreak="0">
    <w:nsid w:val="00EF6F3D"/>
    <w:multiLevelType w:val="hybridMultilevel"/>
    <w:tmpl w:val="0F3833BC"/>
    <w:lvl w:ilvl="0" w:tplc="04210017">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15:restartNumberingAfterBreak="0">
    <w:nsid w:val="0845683A"/>
    <w:multiLevelType w:val="hybridMultilevel"/>
    <w:tmpl w:val="768679D8"/>
    <w:lvl w:ilvl="0" w:tplc="EB36F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226D"/>
    <w:multiLevelType w:val="hybridMultilevel"/>
    <w:tmpl w:val="B302D5F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0CA58FD"/>
    <w:multiLevelType w:val="hybridMultilevel"/>
    <w:tmpl w:val="E9F4E0FC"/>
    <w:lvl w:ilvl="0" w:tplc="04210017">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15:restartNumberingAfterBreak="0">
    <w:nsid w:val="53EE1A47"/>
    <w:multiLevelType w:val="hybridMultilevel"/>
    <w:tmpl w:val="8E586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B21B25"/>
    <w:multiLevelType w:val="hybridMultilevel"/>
    <w:tmpl w:val="98266F2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15:restartNumberingAfterBreak="0">
    <w:nsid w:val="58ED47A6"/>
    <w:multiLevelType w:val="hybridMultilevel"/>
    <w:tmpl w:val="D24AFD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051DF"/>
    <w:multiLevelType w:val="hybridMultilevel"/>
    <w:tmpl w:val="D4BE170C"/>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15:restartNumberingAfterBreak="0">
    <w:nsid w:val="6ECD1039"/>
    <w:multiLevelType w:val="hybridMultilevel"/>
    <w:tmpl w:val="8312D28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718851B8"/>
    <w:multiLevelType w:val="hybridMultilevel"/>
    <w:tmpl w:val="ACCA5182"/>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16cid:durableId="1361929886">
    <w:abstractNumId w:val="0"/>
  </w:num>
  <w:num w:numId="2" w16cid:durableId="2115124394">
    <w:abstractNumId w:val="0"/>
    <w:lvlOverride w:ilvl="0">
      <w:lvl w:ilvl="0" w:tplc="FFFFFFFF">
        <w:start w:val="1"/>
        <w:numFmt w:val="decimal"/>
        <w:lvlText w:val="[%1]."/>
        <w:lvlJc w:val="left"/>
        <w:pPr>
          <w:ind w:left="5039" w:hanging="360"/>
        </w:pPr>
        <w:rPr>
          <w:rFonts w:ascii="Times New Roman" w:eastAsia="Calibri" w:hAnsi="Times New Roman" w:cs="Times New Roman"/>
        </w:rPr>
      </w:lvl>
    </w:lvlOverride>
    <w:lvlOverride w:ilvl="1">
      <w:lvl w:ilvl="1" w:tplc="FFFFFFFF">
        <w:start w:val="1"/>
        <w:numFmt w:val="lowerLetter"/>
        <w:lvlText w:val="%2."/>
        <w:lvlJc w:val="left"/>
        <w:pPr>
          <w:ind w:left="5759" w:hanging="360"/>
        </w:pPr>
      </w:lvl>
    </w:lvlOverride>
    <w:lvlOverride w:ilvl="2">
      <w:lvl w:ilvl="2" w:tplc="FFFFFFFF">
        <w:start w:val="1"/>
        <w:numFmt w:val="lowerRoman"/>
        <w:lvlText w:val="%3."/>
        <w:lvlJc w:val="right"/>
        <w:pPr>
          <w:ind w:left="6479" w:hanging="180"/>
        </w:pPr>
      </w:lvl>
    </w:lvlOverride>
    <w:lvlOverride w:ilvl="3">
      <w:lvl w:ilvl="3" w:tplc="FFFFFFFF">
        <w:start w:val="1"/>
        <w:numFmt w:val="decimal"/>
        <w:lvlText w:val="%4."/>
        <w:lvlJc w:val="left"/>
        <w:pPr>
          <w:ind w:left="7199" w:hanging="360"/>
        </w:pPr>
      </w:lvl>
    </w:lvlOverride>
    <w:lvlOverride w:ilvl="4">
      <w:lvl w:ilvl="4" w:tplc="FFFFFFFF">
        <w:start w:val="1"/>
        <w:numFmt w:val="lowerLetter"/>
        <w:lvlText w:val="%5."/>
        <w:lvlJc w:val="left"/>
        <w:pPr>
          <w:ind w:left="7919" w:hanging="360"/>
        </w:pPr>
      </w:lvl>
    </w:lvlOverride>
    <w:lvlOverride w:ilvl="5">
      <w:lvl w:ilvl="5" w:tplc="FFFFFFFF">
        <w:start w:val="1"/>
        <w:numFmt w:val="lowerRoman"/>
        <w:lvlText w:val="%6."/>
        <w:lvlJc w:val="right"/>
        <w:pPr>
          <w:ind w:left="8639" w:hanging="180"/>
        </w:pPr>
      </w:lvl>
    </w:lvlOverride>
    <w:lvlOverride w:ilvl="6">
      <w:lvl w:ilvl="6" w:tplc="FFFFFFFF">
        <w:start w:val="1"/>
        <w:numFmt w:val="decimal"/>
        <w:lvlText w:val="%7."/>
        <w:lvlJc w:val="left"/>
        <w:pPr>
          <w:ind w:left="9359" w:hanging="360"/>
        </w:pPr>
      </w:lvl>
    </w:lvlOverride>
    <w:lvlOverride w:ilvl="7">
      <w:lvl w:ilvl="7" w:tplc="FFFFFFFF">
        <w:start w:val="1"/>
        <w:numFmt w:val="lowerLetter"/>
        <w:lvlText w:val="%8."/>
        <w:lvlJc w:val="left"/>
        <w:pPr>
          <w:ind w:left="10079" w:hanging="360"/>
        </w:pPr>
      </w:lvl>
    </w:lvlOverride>
    <w:lvlOverride w:ilvl="8">
      <w:lvl w:ilvl="8" w:tplc="FFFFFFFF">
        <w:start w:val="1"/>
        <w:numFmt w:val="lowerRoman"/>
        <w:lvlText w:val="%9."/>
        <w:lvlJc w:val="right"/>
        <w:pPr>
          <w:ind w:left="10799" w:hanging="180"/>
        </w:pPr>
      </w:lvl>
    </w:lvlOverride>
  </w:num>
  <w:num w:numId="3" w16cid:durableId="36199940">
    <w:abstractNumId w:val="6"/>
  </w:num>
  <w:num w:numId="4" w16cid:durableId="2046977869">
    <w:abstractNumId w:val="8"/>
  </w:num>
  <w:num w:numId="5" w16cid:durableId="1396470588">
    <w:abstractNumId w:val="6"/>
  </w:num>
  <w:num w:numId="6" w16cid:durableId="635332723">
    <w:abstractNumId w:val="2"/>
  </w:num>
  <w:num w:numId="7" w16cid:durableId="1050349659">
    <w:abstractNumId w:val="4"/>
  </w:num>
  <w:num w:numId="8" w16cid:durableId="951596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791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496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1709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8342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165262">
    <w:abstractNumId w:val="3"/>
  </w:num>
  <w:num w:numId="14" w16cid:durableId="98311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51"/>
    <w:rsid w:val="00004133"/>
    <w:rsid w:val="000875B5"/>
    <w:rsid w:val="000A5492"/>
    <w:rsid w:val="000F259F"/>
    <w:rsid w:val="000F2AC1"/>
    <w:rsid w:val="000F738D"/>
    <w:rsid w:val="00110EA1"/>
    <w:rsid w:val="00132083"/>
    <w:rsid w:val="00144C50"/>
    <w:rsid w:val="001F3131"/>
    <w:rsid w:val="00242889"/>
    <w:rsid w:val="002511F5"/>
    <w:rsid w:val="002756BA"/>
    <w:rsid w:val="0029084B"/>
    <w:rsid w:val="002C1BE4"/>
    <w:rsid w:val="002C7A08"/>
    <w:rsid w:val="002D0E76"/>
    <w:rsid w:val="002F56D2"/>
    <w:rsid w:val="00303BC9"/>
    <w:rsid w:val="00313587"/>
    <w:rsid w:val="0033105A"/>
    <w:rsid w:val="00336778"/>
    <w:rsid w:val="00351092"/>
    <w:rsid w:val="003516A7"/>
    <w:rsid w:val="00352588"/>
    <w:rsid w:val="00441EFB"/>
    <w:rsid w:val="00533353"/>
    <w:rsid w:val="00555ABD"/>
    <w:rsid w:val="005627BF"/>
    <w:rsid w:val="00566B9C"/>
    <w:rsid w:val="005969FD"/>
    <w:rsid w:val="005F3093"/>
    <w:rsid w:val="00670A5A"/>
    <w:rsid w:val="00764922"/>
    <w:rsid w:val="00782DA1"/>
    <w:rsid w:val="007C05F9"/>
    <w:rsid w:val="007C4A33"/>
    <w:rsid w:val="008B308A"/>
    <w:rsid w:val="00922679"/>
    <w:rsid w:val="009320C1"/>
    <w:rsid w:val="00956CD9"/>
    <w:rsid w:val="009704AC"/>
    <w:rsid w:val="0099466A"/>
    <w:rsid w:val="009A1897"/>
    <w:rsid w:val="00A13F73"/>
    <w:rsid w:val="00A43615"/>
    <w:rsid w:val="00A53360"/>
    <w:rsid w:val="00AE4178"/>
    <w:rsid w:val="00B37CF3"/>
    <w:rsid w:val="00B60A03"/>
    <w:rsid w:val="00B81517"/>
    <w:rsid w:val="00BB5302"/>
    <w:rsid w:val="00BE17B9"/>
    <w:rsid w:val="00BE30B3"/>
    <w:rsid w:val="00C21BD9"/>
    <w:rsid w:val="00C35630"/>
    <w:rsid w:val="00C81A0B"/>
    <w:rsid w:val="00C8793B"/>
    <w:rsid w:val="00C9124A"/>
    <w:rsid w:val="00CA3398"/>
    <w:rsid w:val="00CA5AA2"/>
    <w:rsid w:val="00D57A69"/>
    <w:rsid w:val="00DC7551"/>
    <w:rsid w:val="00EA3513"/>
    <w:rsid w:val="00EB31E9"/>
    <w:rsid w:val="00F243B8"/>
    <w:rsid w:val="00FA2963"/>
    <w:rsid w:val="00FA3F8A"/>
    <w:rsid w:val="00FB369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793DB"/>
  <w15:chartTrackingRefBased/>
  <w15:docId w15:val="{077B151E-9743-4722-B29D-7A2499B9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rFonts w:hAnsi="Calibri" w:cs="Calibri"/>
      <w:noProof/>
      <w:sz w:val="22"/>
      <w:szCs w:val="22"/>
      <w:lang w:val="id-ID" w:eastAsia="id-ID"/>
    </w:rPr>
  </w:style>
  <w:style w:type="paragraph" w:styleId="Heading2">
    <w:name w:val="heading 2"/>
    <w:basedOn w:val="Normal"/>
    <w:qFormat/>
    <w:pPr>
      <w:spacing w:before="200" w:after="0"/>
      <w:outlineLvl w:val="1"/>
    </w:pPr>
    <w:rPr>
      <w:rFonts w:ascii="Cambria" w:eastAsia="Times New Roman" w:hAnsi="Cambria" w:cs="Cambria"/>
      <w:b/>
      <w:bCs/>
      <w:color w:val="4F81BD"/>
      <w:sz w:val="26"/>
      <w:szCs w:val="26"/>
    </w:rPr>
  </w:style>
  <w:style w:type="paragraph" w:styleId="Heading6">
    <w:name w:val="heading 6"/>
    <w:basedOn w:val="Normal"/>
    <w:qFormat/>
    <w:pPr>
      <w:widowControl w:val="0"/>
      <w:spacing w:after="0" w:line="36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Pr>
      <w:rFonts w:hAnsi="Calibri" w:cs="Calibri"/>
      <w:noProof/>
      <w:lang w:val="id-ID" w:eastAsia="id-ID"/>
    </w:rPr>
  </w:style>
  <w:style w:type="character" w:customStyle="1" w:styleId="NoList1">
    <w:name w:val="No List1"/>
    <w:semiHidden/>
    <w:rPr>
      <w:rFonts w:ascii="Calibri" w:eastAsia="Calibri" w:hAnsi="Calibri" w:cs="Calibri"/>
    </w:rPr>
  </w:style>
  <w:style w:type="paragraph" w:styleId="ListParagraph">
    <w:name w:val="List Paragraph"/>
    <w:aliases w:val="Body of text,Body of text+1,Body of text+2,Body of text+3,List Paragraph11"/>
    <w:basedOn w:val="Normal"/>
    <w:link w:val="ListParagraphChar"/>
    <w:uiPriority w:val="34"/>
    <w:qFormat/>
    <w:rPr>
      <w:rFonts w:cs="Times New Roman"/>
      <w:lang w:val="x-none" w:eastAsia="x-none"/>
    </w:rPr>
  </w:style>
  <w:style w:type="paragraph" w:styleId="PlainText">
    <w:name w:val="Plain Text"/>
    <w:basedOn w:val="Normal"/>
    <w:semiHidden/>
    <w:pPr>
      <w:spacing w:after="0" w:line="240" w:lineRule="auto"/>
    </w:pPr>
    <w:rPr>
      <w:rFonts w:ascii="Courier New" w:eastAsia="Times New Roman" w:hAnsi="Courier New" w:cs="Courier New"/>
      <w:sz w:val="20"/>
      <w:szCs w:val="20"/>
    </w:rPr>
  </w:style>
  <w:style w:type="paragraph" w:customStyle="1" w:styleId="PlainTextChar">
    <w:name w:val="Plain Text Char"/>
    <w:rPr>
      <w:rFonts w:ascii="Courier New" w:hAnsi="Courier New" w:cs="Courier New"/>
      <w:noProof/>
      <w:lang w:val="id-ID" w:eastAsia="id-ID"/>
    </w:rPr>
  </w:style>
  <w:style w:type="paragraph" w:customStyle="1" w:styleId="EndnoteReference1">
    <w:name w:val="Endnote Reference1"/>
    <w:aliases w:val="Appel note fin N"/>
    <w:semiHidden/>
    <w:rPr>
      <w:rFonts w:hAnsi="Calibri" w:cs="Calibri"/>
      <w:noProof/>
      <w:vertAlign w:val="superscript"/>
      <w:lang w:val="id-ID" w:eastAsia="id-ID"/>
    </w:rPr>
  </w:style>
  <w:style w:type="paragraph" w:styleId="EndnoteText">
    <w:name w:val="endnote text"/>
    <w:basedOn w:val="Normal"/>
    <w:semiHidden/>
    <w:pPr>
      <w:spacing w:after="0" w:line="360" w:lineRule="auto"/>
      <w:jc w:val="both"/>
    </w:pPr>
    <w:rPr>
      <w:rFonts w:ascii="Times" w:eastAsia="PMingLiU" w:hAnsi="Times" w:cs="Times"/>
    </w:rPr>
  </w:style>
  <w:style w:type="paragraph" w:customStyle="1" w:styleId="EndnoteTextChar">
    <w:name w:val="Endnote Text Char"/>
    <w:rPr>
      <w:rFonts w:ascii="Times" w:eastAsia="PMingLiU" w:hAnsi="Times" w:cs="Times"/>
      <w:noProof/>
      <w:lang w:val="id-ID" w:eastAsia="id-ID"/>
    </w:rPr>
  </w:style>
  <w:style w:type="paragraph" w:styleId="BodyText3">
    <w:name w:val="Body Text 3"/>
    <w:basedOn w:val="Normal"/>
    <w:semiHidden/>
    <w:pPr>
      <w:spacing w:after="0" w:line="480" w:lineRule="auto"/>
      <w:jc w:val="both"/>
    </w:pPr>
    <w:rPr>
      <w:rFonts w:ascii="Times New Roman" w:eastAsia="Times New Roman" w:hAnsi="Times New Roman" w:cs="Times New Roman"/>
      <w:sz w:val="24"/>
      <w:szCs w:val="24"/>
    </w:rPr>
  </w:style>
  <w:style w:type="paragraph" w:customStyle="1" w:styleId="BodyText3Char">
    <w:name w:val="Body Text 3 Char"/>
    <w:rPr>
      <w:rFonts w:ascii="Times New Roman"/>
      <w:noProof/>
      <w:sz w:val="24"/>
      <w:szCs w:val="24"/>
      <w:lang w:val="id-ID" w:eastAsia="id-ID"/>
    </w:rPr>
  </w:style>
  <w:style w:type="paragraph" w:styleId="NormalWeb">
    <w:name w:val="Normal (Web)"/>
    <w:basedOn w:val="Normal"/>
    <w:semiHidden/>
    <w:pPr>
      <w:spacing w:before="100" w:after="100" w:line="240" w:lineRule="auto"/>
    </w:pPr>
    <w:rPr>
      <w:rFonts w:ascii="Arial Unicode MS" w:eastAsia="Arial Unicode MS" w:hAnsi="Arial Unicode MS" w:cs="Arial Unicode MS"/>
      <w:sz w:val="24"/>
      <w:szCs w:val="24"/>
    </w:rPr>
  </w:style>
  <w:style w:type="paragraph" w:styleId="Header">
    <w:name w:val="header"/>
    <w:basedOn w:val="Normal"/>
    <w:uiPriority w:val="99"/>
    <w:pPr>
      <w:tabs>
        <w:tab w:val="center" w:pos="4536"/>
        <w:tab w:val="right" w:pos="9072"/>
      </w:tabs>
      <w:spacing w:after="0" w:line="240" w:lineRule="auto"/>
    </w:pPr>
  </w:style>
  <w:style w:type="paragraph" w:customStyle="1" w:styleId="HeaderChar">
    <w:name w:val="Header Char"/>
    <w:basedOn w:val="DefaultParagraphFont1"/>
  </w:style>
  <w:style w:type="paragraph" w:styleId="Footer">
    <w:name w:val="footer"/>
    <w:basedOn w:val="Normal"/>
    <w:uiPriority w:val="99"/>
    <w:pPr>
      <w:tabs>
        <w:tab w:val="center" w:pos="4536"/>
        <w:tab w:val="right" w:pos="9072"/>
      </w:tabs>
      <w:spacing w:after="0" w:line="240" w:lineRule="auto"/>
    </w:pPr>
  </w:style>
  <w:style w:type="paragraph" w:customStyle="1" w:styleId="FooterChar">
    <w:name w:val="Footer Char"/>
    <w:basedOn w:val="DefaultParagraphFont1"/>
  </w:style>
  <w:style w:type="paragraph" w:customStyle="1" w:styleId="TableGrid1">
    <w:name w:val="Table Grid1"/>
    <w:uiPriority w:val="39"/>
    <w:rPr>
      <w:rFonts w:hAnsi="Calibri" w:cs="Calibri"/>
      <w:sz w:val="22"/>
      <w:szCs w:val="22"/>
    </w:rPr>
  </w:style>
  <w:style w:type="paragraph" w:customStyle="1" w:styleId="tableau">
    <w:name w:val="tableau"/>
    <w:basedOn w:val="Normal"/>
    <w:pPr>
      <w:spacing w:before="100" w:after="100" w:line="360" w:lineRule="atLeast"/>
      <w:jc w:val="center"/>
    </w:pPr>
    <w:rPr>
      <w:rFonts w:ascii="Times" w:eastAsia="Times New Roman" w:hAnsi="Times" w:cs="Times"/>
      <w:sz w:val="24"/>
      <w:szCs w:val="24"/>
    </w:rPr>
  </w:style>
  <w:style w:type="paragraph" w:styleId="BodyText2">
    <w:name w:val="Body Text 2"/>
    <w:basedOn w:val="Normal"/>
    <w:semiHidden/>
    <w:pPr>
      <w:spacing w:after="120" w:line="480" w:lineRule="auto"/>
    </w:pPr>
  </w:style>
  <w:style w:type="paragraph" w:customStyle="1" w:styleId="BodyText2Char">
    <w:name w:val="Body Text 2 Char"/>
    <w:basedOn w:val="DefaultParagraphFont1"/>
  </w:style>
  <w:style w:type="paragraph" w:customStyle="1" w:styleId="Heading6Char">
    <w:name w:val="Heading 6 Char"/>
    <w:rPr>
      <w:rFonts w:ascii="Times New Roman"/>
      <w:b/>
      <w:bCs/>
      <w:noProof/>
      <w:sz w:val="24"/>
      <w:szCs w:val="24"/>
      <w:lang w:val="id-ID" w:eastAsia="id-ID"/>
    </w:rPr>
  </w:style>
  <w:style w:type="paragraph" w:customStyle="1" w:styleId="Heading2Char">
    <w:name w:val="Heading 2 Char"/>
    <w:rPr>
      <w:rFonts w:ascii="Cambria" w:hAnsi="Cambria" w:cs="Cambria"/>
      <w:b/>
      <w:bCs/>
      <w:noProof/>
      <w:color w:val="4F81BD"/>
      <w:sz w:val="26"/>
      <w:szCs w:val="26"/>
      <w:lang w:val="id-ID" w:eastAsia="id-ID"/>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BalloonTextChar">
    <w:name w:val="Balloon Text Char"/>
    <w:rPr>
      <w:rFonts w:ascii="Tahoma" w:hAnsi="Tahoma" w:cs="Tahoma"/>
      <w:noProof/>
      <w:sz w:val="16"/>
      <w:szCs w:val="16"/>
      <w:lang w:val="id-ID" w:eastAsia="id-ID"/>
    </w:rPr>
  </w:style>
  <w:style w:type="paragraph" w:customStyle="1" w:styleId="Hyperlink1">
    <w:name w:val="Hyperlink1"/>
    <w:semiHidden/>
    <w:rPr>
      <w:rFonts w:hAnsi="Calibri" w:cs="Calibri"/>
      <w:noProof/>
      <w:color w:val="0000FF"/>
      <w:u w:val="single"/>
      <w:lang w:val="id-ID" w:eastAsia="id-ID"/>
    </w:rPr>
  </w:style>
  <w:style w:type="paragraph" w:styleId="NoSpacing">
    <w:name w:val="No Spacing"/>
    <w:uiPriority w:val="1"/>
    <w:qFormat/>
    <w:rsid w:val="00DC7551"/>
    <w:rPr>
      <w:rFonts w:hAnsi="Calibri" w:cs="Arial"/>
      <w:sz w:val="22"/>
      <w:szCs w:val="22"/>
      <w:lang w:val="en-US" w:eastAsia="en-US"/>
    </w:rPr>
  </w:style>
  <w:style w:type="character" w:customStyle="1" w:styleId="ListParagraphChar">
    <w:name w:val="List Paragraph Char"/>
    <w:aliases w:val="Body of text Char,Body of text+1 Char,Body of text+2 Char,Body of text+3 Char,List Paragraph11 Char"/>
    <w:link w:val="ListParagraph"/>
    <w:uiPriority w:val="34"/>
    <w:qFormat/>
    <w:rsid w:val="00004133"/>
    <w:rPr>
      <w:rFonts w:hAnsi="Calibri" w:cs="Calibri"/>
      <w:noProof/>
      <w:sz w:val="22"/>
      <w:szCs w:val="22"/>
    </w:rPr>
  </w:style>
  <w:style w:type="paragraph" w:customStyle="1" w:styleId="Default">
    <w:name w:val="Default"/>
    <w:rsid w:val="002756BA"/>
    <w:pPr>
      <w:autoSpaceDE w:val="0"/>
      <w:autoSpaceDN w:val="0"/>
      <w:adjustRightInd w:val="0"/>
    </w:pPr>
    <w:rPr>
      <w:rFonts w:ascii="Times New Roman"/>
      <w:color w:val="000000"/>
      <w:sz w:val="24"/>
      <w:szCs w:val="24"/>
      <w:lang w:val="en-US" w:eastAsia="en-US"/>
    </w:rPr>
  </w:style>
  <w:style w:type="paragraph" w:customStyle="1" w:styleId="CPTitle">
    <w:name w:val="CP_Title"/>
    <w:basedOn w:val="Normal"/>
    <w:link w:val="CPTitleChar"/>
    <w:qFormat/>
    <w:rsid w:val="002C1BE4"/>
    <w:pPr>
      <w:widowControl w:val="0"/>
      <w:autoSpaceDE w:val="0"/>
      <w:autoSpaceDN w:val="0"/>
      <w:adjustRightInd w:val="0"/>
      <w:spacing w:after="0" w:line="240" w:lineRule="auto"/>
      <w:contextualSpacing/>
      <w:jc w:val="center"/>
    </w:pPr>
    <w:rPr>
      <w:rFonts w:ascii="Times New Roman" w:hAnsi="Times New Roman" w:cs="Times New Roman"/>
      <w:b/>
      <w:bCs/>
      <w:noProof w:val="0"/>
      <w:spacing w:val="-5"/>
      <w:sz w:val="24"/>
      <w:lang w:val="en-GB" w:eastAsia="en-US"/>
    </w:rPr>
  </w:style>
  <w:style w:type="character" w:customStyle="1" w:styleId="CPTitleChar">
    <w:name w:val="CP_Title Char"/>
    <w:link w:val="CPTitle"/>
    <w:rsid w:val="002C1BE4"/>
    <w:rPr>
      <w:rFonts w:ascii="Times New Roman"/>
      <w:b/>
      <w:bCs/>
      <w:spacing w:val="-5"/>
      <w:sz w:val="24"/>
      <w:szCs w:val="22"/>
      <w:lang w:val="en-GB" w:eastAsia="en-US"/>
    </w:rPr>
  </w:style>
  <w:style w:type="paragraph" w:customStyle="1" w:styleId="CPKeyword">
    <w:name w:val="CP_Keyword"/>
    <w:basedOn w:val="Normal"/>
    <w:link w:val="CPKeywordChar"/>
    <w:qFormat/>
    <w:rsid w:val="002C1BE4"/>
    <w:pPr>
      <w:widowControl w:val="0"/>
      <w:autoSpaceDE w:val="0"/>
      <w:autoSpaceDN w:val="0"/>
      <w:adjustRightInd w:val="0"/>
      <w:spacing w:after="0" w:line="240" w:lineRule="auto"/>
      <w:contextualSpacing/>
      <w:jc w:val="both"/>
    </w:pPr>
    <w:rPr>
      <w:rFonts w:ascii="Times New Roman" w:hAnsi="Times New Roman" w:cs="Times New Roman"/>
      <w:b/>
      <w:bCs/>
      <w:i/>
      <w:iCs/>
      <w:noProof w:val="0"/>
      <w:sz w:val="24"/>
      <w:lang w:val="en-GB" w:eastAsia="en-US"/>
    </w:rPr>
  </w:style>
  <w:style w:type="paragraph" w:customStyle="1" w:styleId="CPAuthor">
    <w:name w:val="CP_Author"/>
    <w:basedOn w:val="Normal"/>
    <w:link w:val="CPAuthorChar"/>
    <w:qFormat/>
    <w:rsid w:val="002C1BE4"/>
    <w:pPr>
      <w:widowControl w:val="0"/>
      <w:autoSpaceDE w:val="0"/>
      <w:autoSpaceDN w:val="0"/>
      <w:adjustRightInd w:val="0"/>
      <w:spacing w:after="0" w:line="239" w:lineRule="auto"/>
      <w:ind w:right="49"/>
      <w:contextualSpacing/>
      <w:jc w:val="center"/>
    </w:pPr>
    <w:rPr>
      <w:rFonts w:ascii="Times New Roman" w:hAnsi="Times New Roman" w:cs="Times New Roman"/>
      <w:b/>
      <w:bCs/>
      <w:noProof w:val="0"/>
      <w:spacing w:val="2"/>
      <w:sz w:val="24"/>
      <w:lang w:val="en-GB" w:eastAsia="en-US"/>
    </w:rPr>
  </w:style>
  <w:style w:type="character" w:customStyle="1" w:styleId="CPKeywordChar">
    <w:name w:val="CP_Keyword Char"/>
    <w:link w:val="CPKeyword"/>
    <w:rsid w:val="002C1BE4"/>
    <w:rPr>
      <w:rFonts w:ascii="Times New Roman"/>
      <w:b/>
      <w:bCs/>
      <w:i/>
      <w:iCs/>
      <w:sz w:val="24"/>
      <w:szCs w:val="22"/>
      <w:lang w:val="en-GB" w:eastAsia="en-US"/>
    </w:rPr>
  </w:style>
  <w:style w:type="character" w:customStyle="1" w:styleId="CPAuthorChar">
    <w:name w:val="CP_Author Char"/>
    <w:link w:val="CPAuthor"/>
    <w:rsid w:val="002C1BE4"/>
    <w:rPr>
      <w:rFonts w:ascii="Times New Roman"/>
      <w:b/>
      <w:bCs/>
      <w:spacing w:val="2"/>
      <w:sz w:val="24"/>
      <w:szCs w:val="22"/>
      <w:lang w:val="en-GB" w:eastAsia="en-US"/>
    </w:rPr>
  </w:style>
  <w:style w:type="paragraph" w:styleId="BodyText">
    <w:name w:val="Body Text"/>
    <w:basedOn w:val="Normal"/>
    <w:link w:val="BodyTextChar"/>
    <w:uiPriority w:val="99"/>
    <w:semiHidden/>
    <w:unhideWhenUsed/>
    <w:rsid w:val="002C1BE4"/>
    <w:pPr>
      <w:spacing w:after="120"/>
    </w:pPr>
  </w:style>
  <w:style w:type="character" w:customStyle="1" w:styleId="BodyTextChar">
    <w:name w:val="Body Text Char"/>
    <w:link w:val="BodyText"/>
    <w:uiPriority w:val="99"/>
    <w:semiHidden/>
    <w:rsid w:val="002C1BE4"/>
    <w:rPr>
      <w:rFonts w:hAnsi="Calibri" w:cs="Calibri"/>
      <w:noProof/>
      <w:sz w:val="22"/>
      <w:szCs w:val="22"/>
      <w:lang w:val="id-ID" w:eastAsia="id-ID"/>
    </w:rPr>
  </w:style>
  <w:style w:type="character" w:styleId="CommentReference">
    <w:name w:val="annotation reference"/>
    <w:uiPriority w:val="99"/>
    <w:semiHidden/>
    <w:unhideWhenUsed/>
    <w:rsid w:val="002C1BE4"/>
    <w:rPr>
      <w:sz w:val="16"/>
      <w:szCs w:val="16"/>
    </w:rPr>
  </w:style>
  <w:style w:type="character" w:styleId="UnresolvedMention">
    <w:name w:val="Unresolved Mention"/>
    <w:uiPriority w:val="99"/>
    <w:semiHidden/>
    <w:unhideWhenUsed/>
    <w:rsid w:val="002C1BE4"/>
    <w:rPr>
      <w:color w:val="605E5C"/>
      <w:shd w:val="clear" w:color="auto" w:fill="E1DFDD"/>
    </w:rPr>
  </w:style>
  <w:style w:type="paragraph" w:customStyle="1" w:styleId="CPTABLE">
    <w:name w:val="CP_TABLE"/>
    <w:basedOn w:val="Normal"/>
    <w:qFormat/>
    <w:rsid w:val="003516A7"/>
    <w:pPr>
      <w:numPr>
        <w:numId w:val="7"/>
      </w:numPr>
      <w:spacing w:before="240" w:after="120" w:line="240" w:lineRule="auto"/>
      <w:ind w:left="850" w:hanging="493"/>
      <w:contextualSpacing/>
      <w:jc w:val="center"/>
    </w:pPr>
    <w:rPr>
      <w:rFonts w:ascii="Times New Roman" w:hAnsi="Times New Roman"/>
      <w:noProof w:val="0"/>
      <w:sz w:val="24"/>
      <w:szCs w:val="24"/>
      <w:lang w:val="en-US" w:eastAsia="en-US"/>
    </w:rPr>
  </w:style>
  <w:style w:type="paragraph" w:styleId="Caption">
    <w:name w:val="caption"/>
    <w:basedOn w:val="Normal"/>
    <w:next w:val="Normal"/>
    <w:uiPriority w:val="35"/>
    <w:unhideWhenUsed/>
    <w:qFormat/>
    <w:rsid w:val="00A53360"/>
    <w:pPr>
      <w:spacing w:after="0" w:line="240" w:lineRule="auto"/>
    </w:pPr>
    <w:rPr>
      <w:rFonts w:ascii="Times New Roman" w:eastAsia="Times New Roman" w:hAnsi="Times New Roman" w:cs="Times New Roman"/>
      <w:b/>
      <w:bCs/>
      <w:noProof w:val="0"/>
      <w:sz w:val="20"/>
      <w:szCs w:val="20"/>
      <w:lang w:val="en-US" w:eastAsia="en-US"/>
    </w:rPr>
  </w:style>
  <w:style w:type="table" w:customStyle="1" w:styleId="TableGrid10">
    <w:name w:val="Table Grid1"/>
    <w:basedOn w:val="TableNormal"/>
    <w:uiPriority w:val="39"/>
    <w:rsid w:val="00EB31E9"/>
    <w:rPr>
      <w:rFonts w:hAnsi="Calibr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B31E9"/>
    <w:rPr>
      <w:rFonts w:hAnsi="Calibr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EB31E9"/>
    <w:rPr>
      <w:rFonts w:hAnsi="Calibr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EB31E9"/>
    <w:rPr>
      <w:rFonts w:hAnsi="Calibr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EB31E9"/>
    <w:rPr>
      <w:rFonts w:hAnsi="Calibr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1277">
      <w:bodyDiv w:val="1"/>
      <w:marLeft w:val="0"/>
      <w:marRight w:val="0"/>
      <w:marTop w:val="0"/>
      <w:marBottom w:val="0"/>
      <w:divBdr>
        <w:top w:val="none" w:sz="0" w:space="0" w:color="auto"/>
        <w:left w:val="none" w:sz="0" w:space="0" w:color="auto"/>
        <w:bottom w:val="none" w:sz="0" w:space="0" w:color="auto"/>
        <w:right w:val="none" w:sz="0" w:space="0" w:color="auto"/>
      </w:divBdr>
    </w:div>
    <w:div w:id="1582055937">
      <w:bodyDiv w:val="1"/>
      <w:marLeft w:val="0"/>
      <w:marRight w:val="0"/>
      <w:marTop w:val="0"/>
      <w:marBottom w:val="0"/>
      <w:divBdr>
        <w:top w:val="none" w:sz="0" w:space="0" w:color="auto"/>
        <w:left w:val="none" w:sz="0" w:space="0" w:color="auto"/>
        <w:bottom w:val="none" w:sz="0" w:space="0" w:color="auto"/>
        <w:right w:val="none" w:sz="0" w:space="0" w:color="auto"/>
      </w:divBdr>
    </w:div>
    <w:div w:id="17951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s://doi.org/xxxxxxxxxxxxxxxxxx" TargetMode="External"/><Relationship Id="rId2" Type="http://schemas.openxmlformats.org/officeDocument/2006/relationships/hyperlink" Target="http://journal.student.uny.ac.id/ojs/index.php/jp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6390-CDBC-4D4A-B8F5-1B8182ED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5322</Words>
  <Characters>39923</Characters>
  <Application>Microsoft Office Word</Application>
  <DocSecurity>0</DocSecurity>
  <Lines>332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PENENTUAN STRUCTUR SECARA AB INITIO FASA-FASA TITANIUM DIOKSIDA DARI DATA DIFRAKSI SINAR-X SERBUK</vt:lpstr>
      <vt:lpstr>PENENTUAN STRUCTUR SECARA AB INITIO FASA-FASA TITANIUM DIOKSIDA DARI DATA DIFRAKSI SINAR-X SERBUK</vt:lpstr>
    </vt:vector>
  </TitlesOfParts>
  <Company>TOSHIBA</Company>
  <LinksUpToDate>false</LinksUpToDate>
  <CharactersWithSpaces>45155</CharactersWithSpaces>
  <SharedDoc>false</SharedDoc>
  <HLinks>
    <vt:vector size="12" baseType="variant">
      <vt:variant>
        <vt:i4>7667773</vt:i4>
      </vt:variant>
      <vt:variant>
        <vt:i4>6</vt:i4>
      </vt:variant>
      <vt:variant>
        <vt:i4>0</vt:i4>
      </vt:variant>
      <vt:variant>
        <vt:i4>5</vt:i4>
      </vt:variant>
      <vt:variant>
        <vt:lpwstr>https://doi.org/xxxxxxxxxxxxxxxxxx</vt:lpwstr>
      </vt:variant>
      <vt:variant>
        <vt:lpwstr/>
      </vt:variant>
      <vt:variant>
        <vt:i4>6815801</vt:i4>
      </vt:variant>
      <vt:variant>
        <vt:i4>3</vt:i4>
      </vt:variant>
      <vt:variant>
        <vt:i4>0</vt:i4>
      </vt:variant>
      <vt:variant>
        <vt:i4>5</vt:i4>
      </vt:variant>
      <vt:variant>
        <vt:lpwstr>http://journal.student.uny.ac.id/ojs/index.php/jpm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PENENTUAN STRUCTUR SECARA AB INITIO FASA-FASA TITANIUM DIOKSIDA DARI DATA DIFRAKSI SINAR-X SERBUK</dc:title>
  <dc:subject/>
  <dc:creator>Hari Sutrisno</dc:creator>
  <cp:keywords/>
  <cp:lastModifiedBy>Fajar Dwi Wijayanto</cp:lastModifiedBy>
  <cp:revision>7</cp:revision>
  <cp:lastPrinted>2009-09-28T18:21:00Z</cp:lastPrinted>
  <dcterms:created xsi:type="dcterms:W3CDTF">2022-07-24T06:53:00Z</dcterms:created>
  <dcterms:modified xsi:type="dcterms:W3CDTF">2022-07-24T08:07:00Z</dcterms:modified>
</cp:coreProperties>
</file>